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95" w:rsidRDefault="00084895" w:rsidP="00084895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 w:rsidRPr="00E30E66">
        <w:rPr>
          <w:noProof/>
          <w:lang w:eastAsia="en-US"/>
        </w:rPr>
        <w:drawing>
          <wp:inline distT="0" distB="0" distL="0" distR="0" wp14:anchorId="0A6187DC" wp14:editId="5AA5ADDB">
            <wp:extent cx="1673228" cy="1526540"/>
            <wp:effectExtent l="0" t="0" r="3175" b="0"/>
            <wp:docPr id="30" name="Picture 30" descr="C:\Users\m.rezaee\Desktop\220px-Logo_of_MAZU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.rezaee\Desktop\220px-Logo_of_MAZU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453" cy="155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E66">
        <w:rPr>
          <w:rFonts w:ascii="BNazaninBold" w:cs="B Mitra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inline distT="0" distB="0" distL="0" distR="0" wp14:anchorId="210B8779" wp14:editId="5258E96C">
                <wp:extent cx="302260" cy="302260"/>
                <wp:effectExtent l="0" t="0" r="0" b="0"/>
                <wp:docPr id="29" name="Rectangle 29" descr="دانشگاه علوم پزشکی مازندران - ویکی‌پدیا، دانشنامهٔ آزا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rect w14:anchorId="6C170157" id="Rectangle 29" o:spid="_x0000_s1026" alt="دانشگاه علوم پزشکی مازندران - ویکی‌پدیا، دانشنامهٔ آزاد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</w:p>
    <w:p w:rsidR="00084895" w:rsidRDefault="00084895" w:rsidP="00084895">
      <w:pPr>
        <w:autoSpaceDE w:val="0"/>
        <w:autoSpaceDN w:val="0"/>
        <w:bidi/>
        <w:adjustRightInd w:val="0"/>
        <w:spacing w:after="0"/>
        <w:jc w:val="lowKashida"/>
        <w:rPr>
          <w:rFonts w:ascii="BNazaninBold" w:cs="B Mitra"/>
          <w:b/>
          <w:bCs/>
          <w:sz w:val="32"/>
          <w:szCs w:val="32"/>
          <w:rtl/>
        </w:rPr>
      </w:pPr>
    </w:p>
    <w:p w:rsidR="00084895" w:rsidRDefault="00084895" w:rsidP="00084895">
      <w:pPr>
        <w:autoSpaceDE w:val="0"/>
        <w:autoSpaceDN w:val="0"/>
        <w:bidi/>
        <w:adjustRightInd w:val="0"/>
        <w:spacing w:after="0"/>
        <w:jc w:val="center"/>
        <w:rPr>
          <w:rFonts w:ascii="BNazaninBold" w:cs="B Majid Shadow"/>
          <w:b/>
          <w:bCs/>
          <w:sz w:val="62"/>
          <w:szCs w:val="62"/>
          <w:rtl/>
        </w:rPr>
      </w:pPr>
    </w:p>
    <w:p w:rsidR="00084895" w:rsidRPr="00E30E66" w:rsidRDefault="00084895" w:rsidP="00084895">
      <w:pPr>
        <w:autoSpaceDE w:val="0"/>
        <w:autoSpaceDN w:val="0"/>
        <w:bidi/>
        <w:adjustRightInd w:val="0"/>
        <w:spacing w:after="0"/>
        <w:jc w:val="center"/>
        <w:rPr>
          <w:rFonts w:ascii="BNazaninBold" w:cs="B Majid Shadow"/>
          <w:b/>
          <w:bCs/>
          <w:sz w:val="62"/>
          <w:szCs w:val="62"/>
          <w:rtl/>
        </w:rPr>
      </w:pPr>
      <w:r>
        <w:rPr>
          <w:rFonts w:ascii="BNazaninBold" w:cs="B Majid Shadow" w:hint="cs"/>
          <w:b/>
          <w:bCs/>
          <w:sz w:val="62"/>
          <w:szCs w:val="62"/>
          <w:rtl/>
        </w:rPr>
        <w:t>عنوان دوره :</w:t>
      </w:r>
    </w:p>
    <w:p w:rsidR="00084895" w:rsidRDefault="001B084C" w:rsidP="00084895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>
        <w:rPr>
          <w:rFonts w:ascii="BNazaninBold" w:cs="B Mitra" w:hint="cs"/>
          <w:b/>
          <w:bCs/>
          <w:sz w:val="32"/>
          <w:szCs w:val="32"/>
          <w:rtl/>
        </w:rPr>
        <w:t>توانمندسازی پرسنل داروخانه</w:t>
      </w:r>
    </w:p>
    <w:p w:rsidR="00084895" w:rsidRDefault="00084895" w:rsidP="00AA465B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>
        <w:rPr>
          <w:rFonts w:ascii="BNazaninBold" w:cs="B Mitra" w:hint="cs"/>
          <w:b/>
          <w:bCs/>
          <w:sz w:val="32"/>
          <w:szCs w:val="32"/>
          <w:rtl/>
        </w:rPr>
        <w:t>ساعت دوره :</w:t>
      </w:r>
      <w:r w:rsidR="00AA465B">
        <w:rPr>
          <w:rFonts w:ascii="BNazaninBold" w:cs="B Mitra" w:hint="cs"/>
          <w:b/>
          <w:bCs/>
          <w:sz w:val="32"/>
          <w:szCs w:val="32"/>
          <w:rtl/>
        </w:rPr>
        <w:t>20 ساعت</w:t>
      </w:r>
    </w:p>
    <w:p w:rsidR="00084895" w:rsidRDefault="00084895" w:rsidP="00084895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</w:p>
    <w:p w:rsidR="00084895" w:rsidRDefault="00084895" w:rsidP="00084895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 w:rsidRPr="00084895">
        <w:rPr>
          <w:rFonts w:ascii="BNazaninBold" w:cs="B Mitra" w:hint="cs"/>
          <w:b/>
          <w:bCs/>
          <w:sz w:val="32"/>
          <w:szCs w:val="32"/>
          <w:rtl/>
        </w:rPr>
        <w:t xml:space="preserve">مشخصات محتوی  </w:t>
      </w:r>
      <w:r w:rsidR="00201C82">
        <w:rPr>
          <w:rFonts w:ascii="BNazaninBold" w:cs="B Mitra" w:hint="cs"/>
          <w:b/>
          <w:bCs/>
          <w:sz w:val="32"/>
          <w:szCs w:val="32"/>
          <w:rtl/>
        </w:rPr>
        <w:t>:</w:t>
      </w:r>
    </w:p>
    <w:p w:rsidR="00201C82" w:rsidRDefault="00201C82" w:rsidP="00201C82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</w:p>
    <w:p w:rsidR="00201C82" w:rsidRDefault="00AA465B" w:rsidP="001B084C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  <w:lang w:bidi="fa-IR"/>
        </w:rPr>
      </w:pPr>
      <w:r w:rsidRPr="00AA465B">
        <w:rPr>
          <w:rFonts w:ascii="BNazaninBold" w:cs="B Mitra" w:hint="cs"/>
          <w:b/>
          <w:bCs/>
          <w:sz w:val="32"/>
          <w:szCs w:val="32"/>
          <w:rtl/>
        </w:rPr>
        <w:t>کتاب</w:t>
      </w:r>
      <w:r w:rsidRPr="00AA465B">
        <w:rPr>
          <w:rFonts w:ascii="BNazaninBold" w:cs="B Mitra"/>
          <w:b/>
          <w:bCs/>
          <w:sz w:val="32"/>
          <w:szCs w:val="32"/>
          <w:rtl/>
        </w:rPr>
        <w:t xml:space="preserve"> </w:t>
      </w:r>
      <w:r w:rsidR="001B084C">
        <w:rPr>
          <w:rFonts w:ascii="BNazaninBold" w:cs="B Mitra" w:hint="cs"/>
          <w:b/>
          <w:bCs/>
          <w:sz w:val="32"/>
          <w:szCs w:val="32"/>
          <w:rtl/>
        </w:rPr>
        <w:t>درسنامه جامع داروخانه</w:t>
      </w:r>
    </w:p>
    <w:p w:rsidR="00AA465B" w:rsidRPr="00AA465B" w:rsidRDefault="00AA465B" w:rsidP="00AA465B">
      <w:pPr>
        <w:autoSpaceDE w:val="0"/>
        <w:autoSpaceDN w:val="0"/>
        <w:adjustRightInd w:val="0"/>
        <w:spacing w:after="0"/>
        <w:rPr>
          <w:rFonts w:asciiTheme="minorHAnsi" w:hAnsiTheme="minorHAnsi" w:cs="B Mitra"/>
          <w:b/>
          <w:bCs/>
          <w:szCs w:val="18"/>
        </w:rPr>
      </w:pPr>
    </w:p>
    <w:p w:rsidR="00AA465B" w:rsidRPr="00AA465B" w:rsidRDefault="00AA465B" w:rsidP="001B084C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4"/>
          <w:szCs w:val="36"/>
          <w:rtl/>
          <w:lang w:bidi="fa-IR"/>
        </w:rPr>
      </w:pPr>
      <w:r w:rsidRPr="00AA465B">
        <w:rPr>
          <w:rFonts w:ascii="BNazaninBold" w:cs="B Mitra" w:hint="cs"/>
          <w:b/>
          <w:bCs/>
          <w:sz w:val="24"/>
          <w:szCs w:val="20"/>
          <w:rtl/>
        </w:rPr>
        <w:t>(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آشنایی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با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داروخانه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و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کادر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دارویی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–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اخلاق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حرفه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ای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قوانین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و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حدود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اختیارات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–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مفاهیم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داروشناسی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مبانی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نسخه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خوانی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–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داروهای</w:t>
      </w:r>
      <w:r w:rsidR="001B084C" w:rsidRPr="001B084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</w:t>
      </w:r>
      <w:r w:rsidR="001B084C" w:rsidRPr="001B084C">
        <w:rPr>
          <w:rFonts w:ascii="Sakkal Majalla" w:hAnsi="Sakkal Majalla" w:cs="Sakkal Majalla" w:hint="cs"/>
          <w:b/>
          <w:bCs/>
          <w:sz w:val="20"/>
          <w:szCs w:val="20"/>
          <w:rtl/>
        </w:rPr>
        <w:t>مسکن</w:t>
      </w:r>
      <w:r w:rsidRPr="00AA465B">
        <w:rPr>
          <w:rFonts w:ascii="BNazaninBold" w:cs="B Mitra" w:hint="cs"/>
          <w:b/>
          <w:bCs/>
          <w:sz w:val="24"/>
          <w:szCs w:val="20"/>
          <w:rtl/>
          <w:lang w:bidi="fa-IR"/>
        </w:rPr>
        <w:t>)</w:t>
      </w:r>
    </w:p>
    <w:p w:rsidR="00201C82" w:rsidRDefault="00201C82" w:rsidP="00201C82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</w:p>
    <w:p w:rsidR="00201C82" w:rsidRDefault="00201C82" w:rsidP="00201C82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</w:p>
    <w:p w:rsidR="00084895" w:rsidRDefault="00084895" w:rsidP="00AA465B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>
        <w:rPr>
          <w:rFonts w:ascii="BNazaninBold" w:cs="B Mitra" w:hint="cs"/>
          <w:b/>
          <w:bCs/>
          <w:sz w:val="32"/>
          <w:szCs w:val="32"/>
          <w:rtl/>
        </w:rPr>
        <w:t>معاونت</w:t>
      </w:r>
      <w:r w:rsidR="00201C82">
        <w:rPr>
          <w:rFonts w:ascii="BNazaninBold" w:cs="B Mitra" w:hint="cs"/>
          <w:b/>
          <w:bCs/>
          <w:sz w:val="32"/>
          <w:szCs w:val="32"/>
          <w:rtl/>
        </w:rPr>
        <w:t xml:space="preserve"> </w:t>
      </w:r>
      <w:r w:rsidR="00AA465B">
        <w:rPr>
          <w:rFonts w:ascii="BNazaninBold" w:cs="B Mitra" w:hint="cs"/>
          <w:b/>
          <w:bCs/>
          <w:sz w:val="32"/>
          <w:szCs w:val="32"/>
          <w:rtl/>
        </w:rPr>
        <w:t>غذا و داروی مازندران</w:t>
      </w:r>
    </w:p>
    <w:p w:rsidR="00084895" w:rsidRDefault="00084895" w:rsidP="00084895">
      <w:pPr>
        <w:autoSpaceDE w:val="0"/>
        <w:autoSpaceDN w:val="0"/>
        <w:bidi/>
        <w:adjustRightInd w:val="0"/>
        <w:spacing w:after="0"/>
        <w:jc w:val="lowKashida"/>
        <w:rPr>
          <w:rFonts w:ascii="BNazaninBold" w:cs="B Mitra"/>
          <w:b/>
          <w:bCs/>
          <w:sz w:val="32"/>
          <w:szCs w:val="32"/>
          <w:rtl/>
        </w:rPr>
      </w:pPr>
    </w:p>
    <w:p w:rsidR="00084895" w:rsidRDefault="00201C82" w:rsidP="00AA465B">
      <w:pPr>
        <w:autoSpaceDE w:val="0"/>
        <w:autoSpaceDN w:val="0"/>
        <w:bidi/>
        <w:adjustRightInd w:val="0"/>
        <w:spacing w:after="0"/>
        <w:jc w:val="center"/>
        <w:rPr>
          <w:rFonts w:ascii="BNazaninBold" w:cs="B Mitra"/>
          <w:b/>
          <w:bCs/>
          <w:sz w:val="32"/>
          <w:szCs w:val="32"/>
          <w:rtl/>
        </w:rPr>
      </w:pPr>
      <w:r>
        <w:rPr>
          <w:rFonts w:ascii="BNazaninBold" w:cs="B Mitra" w:hint="cs"/>
          <w:b/>
          <w:bCs/>
          <w:sz w:val="32"/>
          <w:szCs w:val="32"/>
          <w:rtl/>
        </w:rPr>
        <w:t>س</w:t>
      </w:r>
      <w:r w:rsidR="00084895">
        <w:rPr>
          <w:rFonts w:ascii="BNazaninBold" w:cs="B Mitra" w:hint="cs"/>
          <w:b/>
          <w:bCs/>
          <w:sz w:val="32"/>
          <w:szCs w:val="32"/>
          <w:rtl/>
        </w:rPr>
        <w:t>ال</w:t>
      </w:r>
      <w:r w:rsidR="00AA465B">
        <w:rPr>
          <w:rFonts w:ascii="BNazaninBold" w:cs="B Mitra" w:hint="cs"/>
          <w:b/>
          <w:bCs/>
          <w:sz w:val="32"/>
          <w:szCs w:val="32"/>
          <w:rtl/>
        </w:rPr>
        <w:t>1403</w:t>
      </w:r>
    </w:p>
    <w:p w:rsidR="00E52BB4" w:rsidRDefault="00E52BB4" w:rsidP="00E52BB4">
      <w:pPr>
        <w:bidi/>
        <w:rPr>
          <w:rFonts w:ascii="Times New Roman" w:eastAsia="Times New Roman" w:hAnsi="Times New Roman" w:cs="B Titr"/>
          <w:b/>
          <w:bCs/>
          <w:color w:val="FF0000"/>
          <w:sz w:val="26"/>
          <w:szCs w:val="26"/>
          <w:rtl/>
          <w:lang w:bidi="fa-IR"/>
        </w:rPr>
      </w:pPr>
    </w:p>
    <w:p w:rsidR="00674874" w:rsidRPr="00AA465B" w:rsidRDefault="00674874" w:rsidP="00674874">
      <w:pPr>
        <w:bidi/>
        <w:jc w:val="center"/>
        <w:rPr>
          <w:rFonts w:ascii="Times New Roman" w:eastAsia="Times New Roman" w:hAnsi="Times New Roman" w:cs="B Titr"/>
          <w:b/>
          <w:bCs/>
          <w:color w:val="538135" w:themeColor="accent6" w:themeShade="BF"/>
          <w:sz w:val="26"/>
          <w:szCs w:val="26"/>
          <w:lang w:bidi="fa-IR"/>
        </w:rPr>
      </w:pPr>
      <w:r w:rsidRPr="00674874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6"/>
          <w:szCs w:val="26"/>
          <w:rtl/>
          <w:lang w:bidi="fa-IR"/>
        </w:rPr>
        <w:lastRenderedPageBreak/>
        <w:t>آشنایی</w:t>
      </w:r>
      <w:r w:rsidRPr="00674874">
        <w:rPr>
          <w:rFonts w:ascii="Times New Roman" w:eastAsia="Times New Roman" w:hAnsi="Times New Roman" w:cs="B Titr"/>
          <w:b/>
          <w:bCs/>
          <w:color w:val="538135" w:themeColor="accent6" w:themeShade="BF"/>
          <w:sz w:val="26"/>
          <w:szCs w:val="26"/>
          <w:rtl/>
          <w:lang w:bidi="fa-IR"/>
        </w:rPr>
        <w:t xml:space="preserve"> </w:t>
      </w:r>
      <w:r w:rsidRPr="00674874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6"/>
          <w:szCs w:val="26"/>
          <w:rtl/>
          <w:lang w:bidi="fa-IR"/>
        </w:rPr>
        <w:t>با</w:t>
      </w:r>
      <w:r w:rsidRPr="00674874">
        <w:rPr>
          <w:rFonts w:ascii="Times New Roman" w:eastAsia="Times New Roman" w:hAnsi="Times New Roman" w:cs="B Titr"/>
          <w:b/>
          <w:bCs/>
          <w:color w:val="538135" w:themeColor="accent6" w:themeShade="BF"/>
          <w:sz w:val="26"/>
          <w:szCs w:val="26"/>
          <w:rtl/>
          <w:lang w:bidi="fa-IR"/>
        </w:rPr>
        <w:t xml:space="preserve"> </w:t>
      </w:r>
      <w:r w:rsidRPr="00674874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6"/>
          <w:szCs w:val="26"/>
          <w:rtl/>
          <w:lang w:bidi="fa-IR"/>
        </w:rPr>
        <w:t>داروخانه</w:t>
      </w:r>
      <w:r w:rsidRPr="00674874">
        <w:rPr>
          <w:rFonts w:ascii="Times New Roman" w:eastAsia="Times New Roman" w:hAnsi="Times New Roman" w:cs="B Titr"/>
          <w:b/>
          <w:bCs/>
          <w:color w:val="538135" w:themeColor="accent6" w:themeShade="BF"/>
          <w:sz w:val="26"/>
          <w:szCs w:val="26"/>
          <w:rtl/>
          <w:lang w:bidi="fa-IR"/>
        </w:rPr>
        <w:t xml:space="preserve"> </w:t>
      </w:r>
      <w:r w:rsidRPr="00674874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6"/>
          <w:szCs w:val="26"/>
          <w:rtl/>
          <w:lang w:bidi="fa-IR"/>
        </w:rPr>
        <w:t>و</w:t>
      </w:r>
      <w:r w:rsidRPr="00674874">
        <w:rPr>
          <w:rFonts w:ascii="Times New Roman" w:eastAsia="Times New Roman" w:hAnsi="Times New Roman" w:cs="B Titr"/>
          <w:b/>
          <w:bCs/>
          <w:color w:val="538135" w:themeColor="accent6" w:themeShade="BF"/>
          <w:sz w:val="26"/>
          <w:szCs w:val="26"/>
          <w:rtl/>
          <w:lang w:bidi="fa-IR"/>
        </w:rPr>
        <w:t xml:space="preserve"> </w:t>
      </w:r>
      <w:r w:rsidRPr="00674874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6"/>
          <w:szCs w:val="26"/>
          <w:rtl/>
          <w:lang w:bidi="fa-IR"/>
        </w:rPr>
        <w:t>کادر</w:t>
      </w:r>
      <w:r w:rsidRPr="00674874">
        <w:rPr>
          <w:rFonts w:ascii="Times New Roman" w:eastAsia="Times New Roman" w:hAnsi="Times New Roman" w:cs="B Titr"/>
          <w:b/>
          <w:bCs/>
          <w:color w:val="538135" w:themeColor="accent6" w:themeShade="BF"/>
          <w:sz w:val="26"/>
          <w:szCs w:val="26"/>
          <w:rtl/>
          <w:lang w:bidi="fa-IR"/>
        </w:rPr>
        <w:t xml:space="preserve"> </w:t>
      </w:r>
      <w:r w:rsidRPr="00674874">
        <w:rPr>
          <w:rFonts w:ascii="Times New Roman" w:eastAsia="Times New Roman" w:hAnsi="Times New Roman" w:cs="B Titr" w:hint="cs"/>
          <w:b/>
          <w:bCs/>
          <w:color w:val="538135" w:themeColor="accent6" w:themeShade="BF"/>
          <w:sz w:val="26"/>
          <w:szCs w:val="26"/>
          <w:rtl/>
          <w:lang w:bidi="fa-IR"/>
        </w:rPr>
        <w:t>دارویی</w:t>
      </w:r>
    </w:p>
    <w:p w:rsidR="00AA465B" w:rsidRDefault="00AA465B" w:rsidP="00AA465B">
      <w:pPr>
        <w:pStyle w:val="ListParagraph"/>
        <w:numPr>
          <w:ilvl w:val="0"/>
          <w:numId w:val="1"/>
        </w:numPr>
        <w:bidi/>
        <w:spacing w:line="276" w:lineRule="auto"/>
        <w:jc w:val="both"/>
        <w:rPr>
          <w:rFonts w:ascii="Times New Roman" w:hAnsi="Times New Roman" w:cs="B Nazanin"/>
          <w:b/>
          <w:bCs/>
          <w:color w:val="AD2389"/>
          <w:sz w:val="28"/>
          <w:szCs w:val="28"/>
          <w:lang w:bidi="fa-IR"/>
        </w:rPr>
      </w:pPr>
      <w:r w:rsidRPr="00E52BB4">
        <w:rPr>
          <w:rFonts w:ascii="Times New Roman" w:hAnsi="Times New Roman" w:cs="B Nazanin" w:hint="cs"/>
          <w:b/>
          <w:bCs/>
          <w:color w:val="AD2389"/>
          <w:sz w:val="28"/>
          <w:szCs w:val="28"/>
          <w:rtl/>
          <w:lang w:bidi="fa-IR"/>
        </w:rPr>
        <w:t>مقدمه</w:t>
      </w:r>
    </w:p>
    <w:p w:rsidR="001B084C" w:rsidRDefault="001B084C" w:rsidP="001B084C">
      <w:pPr>
        <w:bidi/>
        <w:spacing w:line="240" w:lineRule="auto"/>
        <w:rPr>
          <w:rFonts w:ascii="sc_iranyekan" w:eastAsia="Times New Roman" w:hAnsi="sc_iranyekan" w:cs="B Nazanin"/>
          <w:b/>
          <w:bCs/>
          <w:sz w:val="30"/>
          <w:szCs w:val="30"/>
          <w:rtl/>
        </w:rPr>
      </w:pPr>
      <w:r w:rsidRPr="009509F7">
        <w:rPr>
          <w:rFonts w:ascii="inherit" w:eastAsia="Times New Roman" w:hAnsi="inherit" w:cs="B Nazanin"/>
          <w:b/>
          <w:bCs/>
          <w:sz w:val="28"/>
          <w:szCs w:val="28"/>
          <w:bdr w:val="none" w:sz="0" w:space="0" w:color="auto" w:frame="1"/>
          <w:rtl/>
        </w:rPr>
        <w:t>تکنسین داروخانه چه وظایفی دارد؟</w:t>
      </w:r>
    </w:p>
    <w:p w:rsidR="001B084C" w:rsidRPr="00406E19" w:rsidRDefault="001B084C" w:rsidP="00674874">
      <w:pPr>
        <w:bidi/>
        <w:spacing w:line="240" w:lineRule="auto"/>
        <w:jc w:val="both"/>
        <w:rPr>
          <w:rFonts w:ascii="sc_iranyekan" w:eastAsia="Times New Roman" w:hAnsi="sc_iranyekan" w:cs="B Nazanin"/>
          <w:sz w:val="28"/>
          <w:szCs w:val="28"/>
          <w:rtl/>
          <w:lang w:bidi="fa-IR"/>
        </w:rPr>
      </w:pP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تکنسین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فردی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است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که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زیر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نظر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دکتر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داروساز کار می کند و باید داروهای تجویز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شده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یا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وسایل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بهداشتی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را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به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بیماران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تحویل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دهد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>.</w:t>
      </w:r>
      <w:r w:rsidRPr="00406E19">
        <w:rPr>
          <w:rFonts w:cs="B Nazanin" w:hint="cs"/>
          <w:sz w:val="28"/>
          <w:szCs w:val="28"/>
          <w:rtl/>
        </w:rPr>
        <w:t xml:space="preserve"> این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فرد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به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طور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تخصصی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آموزش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دیده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و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مدرک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تکنسین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داروخانه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را</w:t>
      </w:r>
      <w:r w:rsidRPr="00406E1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انجمن داروسازان</w:t>
      </w:r>
      <w:r w:rsidR="00674874">
        <w:rPr>
          <w:rFonts w:cs="B Nazanin" w:hint="cs"/>
          <w:sz w:val="28"/>
          <w:szCs w:val="28"/>
          <w:rtl/>
        </w:rPr>
        <w:t xml:space="preserve"> یا مراکز دارای مجوز</w:t>
      </w:r>
      <w:r>
        <w:rPr>
          <w:rFonts w:cs="B Nazanin" w:hint="cs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دریافت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کرده</w:t>
      </w:r>
      <w:r w:rsidRPr="00406E19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است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به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همین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دلیل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انواع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داروها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را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می‌شناسد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و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به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اداره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امور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داروخانه</w:t>
      </w:r>
      <w:r w:rsidRPr="00406E19">
        <w:rPr>
          <w:rFonts w:cs="B Nazanin"/>
          <w:sz w:val="28"/>
          <w:szCs w:val="28"/>
          <w:rtl/>
        </w:rPr>
        <w:t xml:space="preserve"> </w:t>
      </w:r>
      <w:r w:rsidRPr="00406E19">
        <w:rPr>
          <w:rFonts w:cs="B Nazanin" w:hint="cs"/>
          <w:sz w:val="28"/>
          <w:szCs w:val="28"/>
          <w:rtl/>
        </w:rPr>
        <w:t>آشناست</w:t>
      </w:r>
      <w:r>
        <w:rPr>
          <w:rFonts w:cs="B Nazanin" w:hint="cs"/>
          <w:sz w:val="28"/>
          <w:szCs w:val="28"/>
          <w:rtl/>
        </w:rPr>
        <w:t>؛</w:t>
      </w:r>
      <w:r w:rsidRPr="00406E19">
        <w:rPr>
          <w:rFonts w:cs="B Nazanin"/>
          <w:sz w:val="28"/>
          <w:szCs w:val="28"/>
          <w:rtl/>
        </w:rPr>
        <w:t xml:space="preserve"> 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به همین جهت می تواند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به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دکتر داروساز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در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فرآیندهای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مربوط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به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اداره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کمک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می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کند،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این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امورات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مربوط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به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از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قبیل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پذیرش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نسخه،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تحویل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دارو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تجهیزات</w:t>
      </w:r>
      <w:r w:rsidRPr="00406E19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</w:rPr>
        <w:t>پزشکی و ... می باشد</w:t>
      </w:r>
      <w:r w:rsidRPr="00406E19">
        <w:rPr>
          <w:rFonts w:ascii="sc_iranyekan" w:eastAsia="Times New Roman" w:hAnsi="sc_iranyekan" w:cs="B Nazanin" w:hint="cs"/>
          <w:sz w:val="28"/>
          <w:szCs w:val="28"/>
          <w:rtl/>
          <w:lang w:bidi="fa-IR"/>
        </w:rPr>
        <w:t>.</w:t>
      </w:r>
    </w:p>
    <w:p w:rsidR="001B084C" w:rsidRPr="00FF4B68" w:rsidRDefault="001B084C" w:rsidP="001B084C">
      <w:pPr>
        <w:bidi/>
        <w:spacing w:line="240" w:lineRule="auto"/>
        <w:rPr>
          <w:rFonts w:ascii="sc_iranyekan" w:eastAsia="Times New Roman" w:hAnsi="sc_iranyekan" w:cs="B Nazanin"/>
          <w:sz w:val="28"/>
          <w:szCs w:val="28"/>
          <w:rtl/>
          <w:lang w:bidi="fa-IR"/>
        </w:rPr>
      </w:pPr>
      <w:r>
        <w:rPr>
          <w:rFonts w:ascii="sc_iranyekan" w:eastAsia="Times New Roman" w:hAnsi="sc_iranyekan" w:cs="B Nazanin" w:hint="cs"/>
          <w:sz w:val="28"/>
          <w:szCs w:val="28"/>
          <w:rtl/>
          <w:lang w:bidi="fa-IR"/>
        </w:rPr>
        <w:t>در ادامه به شرح این وظایف می‌پردازیم.</w:t>
      </w: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4"/>
          <w:szCs w:val="24"/>
          <w:rtl/>
        </w:rPr>
      </w:pPr>
    </w:p>
    <w:p w:rsidR="001B084C" w:rsidRPr="005636AA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  <w:r w:rsidRPr="00CD7DE0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1)</w:t>
      </w:r>
      <w:r w:rsidRPr="00F73182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 </w:t>
      </w: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تایید، </w:t>
      </w:r>
      <w:r w:rsidRPr="00F73182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خواندن و جمع آوری نسخ:</w:t>
      </w: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sz w:val="26"/>
          <w:szCs w:val="28"/>
          <w:rtl/>
        </w:rPr>
        <w:t>تکنسین باید بتواند نسخ الکترونیک را در نرم افزارها یا از طریق سایت بیمه‌ها تایید کند. در صورت کاغذی بودن نسخ،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خط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پزشک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را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بخواند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 و هر نوع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اختصار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نویسی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پزشکان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را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تفسیر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کند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.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داروها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را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از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قفسه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جمع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آوری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کند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 که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صحت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انجام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این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مرحله،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هم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زمان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برداشتن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دارو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از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قفسه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هم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زمان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تحویل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دارو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به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بیمار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باید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چک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گردد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این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امر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تنها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صورت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درک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صحیح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از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نسخه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مورد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نظر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امکان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 </w:t>
      </w:r>
      <w:r w:rsidRPr="00FA2E84">
        <w:rPr>
          <w:rFonts w:ascii="IRANSansWeb_Medium" w:eastAsia="Times New Roman" w:hAnsi="IRANSansWeb_Medium" w:cs="B Nazanin" w:hint="cs"/>
          <w:sz w:val="26"/>
          <w:szCs w:val="28"/>
          <w:rtl/>
        </w:rPr>
        <w:t>پذیر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>می باشد</w:t>
      </w:r>
      <w:r w:rsidRPr="00FA2E84">
        <w:rPr>
          <w:rFonts w:ascii="IRANSansWeb_Medium" w:eastAsia="Times New Roman" w:hAnsi="IRANSansWeb_Medium" w:cs="B Nazanin"/>
          <w:sz w:val="26"/>
          <w:szCs w:val="28"/>
          <w:rtl/>
        </w:rPr>
        <w:t>.</w:t>
      </w: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انتخاب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دارو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بر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اساس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شکل،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رنگ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محل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قرار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گرفتن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دارو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قفسه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می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تواند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به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شدت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جان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بیمار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را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تهدید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B63A0B">
        <w:rPr>
          <w:rFonts w:ascii="IRANSansWeb_Medium" w:eastAsia="Times New Roman" w:hAnsi="IRANSansWeb_Medium" w:cs="B Nazanin" w:hint="cs"/>
          <w:sz w:val="26"/>
          <w:szCs w:val="28"/>
          <w:rtl/>
        </w:rPr>
        <w:t>نماید</w:t>
      </w:r>
      <w:r w:rsidRPr="00B63A0B">
        <w:rPr>
          <w:rFonts w:ascii="IRANSansWeb_Medium" w:eastAsia="Times New Roman" w:hAnsi="IRANSansWeb_Medium" w:cs="B Nazanin"/>
          <w:sz w:val="26"/>
          <w:szCs w:val="28"/>
          <w:rtl/>
        </w:rPr>
        <w:t>.</w:t>
      </w:r>
    </w:p>
    <w:p w:rsidR="00674874" w:rsidRDefault="00674874" w:rsidP="00674874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</w:p>
    <w:p w:rsidR="001B084C" w:rsidRPr="00B63A0B" w:rsidRDefault="001B084C" w:rsidP="001B084C">
      <w:pPr>
        <w:bidi/>
        <w:spacing w:line="240" w:lineRule="auto"/>
        <w:jc w:val="center"/>
        <w:rPr>
          <w:rFonts w:ascii="IRANSansWeb_Medium" w:eastAsia="Times New Roman" w:hAnsi="IRANSansWeb_Medium" w:cs="B Nazanin"/>
          <w:sz w:val="26"/>
          <w:szCs w:val="28"/>
          <w:rtl/>
        </w:rPr>
      </w:pPr>
      <w:r>
        <w:rPr>
          <w:rFonts w:ascii="IRANSansWeb_Medium" w:eastAsia="Times New Roman" w:hAnsi="IRANSansWeb_Medium" w:cs="B Nazanin"/>
          <w:noProof/>
          <w:sz w:val="26"/>
          <w:szCs w:val="28"/>
          <w:rtl/>
          <w:lang w:eastAsia="en-US"/>
        </w:rPr>
        <w:drawing>
          <wp:inline distT="0" distB="0" distL="0" distR="0" wp14:anchorId="0B0EC85E" wp14:editId="512984A8">
            <wp:extent cx="2847975" cy="1600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74" w:rsidRDefault="00674874" w:rsidP="00674874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</w:p>
    <w:p w:rsidR="00674874" w:rsidRDefault="00674874" w:rsidP="00674874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</w:p>
    <w:p w:rsidR="001B084C" w:rsidRPr="003F6D02" w:rsidRDefault="00674874" w:rsidP="00674874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2</w:t>
      </w:r>
      <w:r w:rsidR="001B084C" w:rsidRPr="003F6D02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) </w:t>
      </w:r>
      <w:r w:rsidR="001B084C" w:rsidRPr="003F6D02"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  <w:t>اندازه گیری و شمارش دارو</w:t>
      </w:r>
      <w:r w:rsidR="001B084C" w:rsidRPr="003F6D02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‌</w:t>
      </w:r>
      <w:r w:rsidR="001B084C" w:rsidRPr="003F6D02"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  <w:t>ها</w:t>
      </w:r>
      <w:r w:rsidR="001B084C" w:rsidRPr="003F6D02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:</w:t>
      </w:r>
    </w:p>
    <w:p w:rsidR="001B084C" w:rsidRPr="000B6CFA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sz w:val="26"/>
          <w:szCs w:val="28"/>
          <w:rtl/>
        </w:rPr>
        <w:t>دارو</w:t>
      </w:r>
      <w:r w:rsidRPr="000B6CFA">
        <w:rPr>
          <w:rFonts w:ascii="IRANSansWeb_Medium" w:eastAsia="Times New Roman" w:hAnsi="IRANSansWeb_Medium" w:cs="B Nazanin" w:hint="cs"/>
          <w:sz w:val="26"/>
          <w:szCs w:val="28"/>
          <w:rtl/>
        </w:rPr>
        <w:t>های جمع آوری شده بای</w:t>
      </w:r>
      <w:r>
        <w:rPr>
          <w:rFonts w:ascii="IRANSansWeb_Medium" w:eastAsia="Times New Roman" w:hAnsi="IRANSansWeb_Medium" w:cs="B Nazanin" w:hint="cs"/>
          <w:sz w:val="26"/>
          <w:szCs w:val="28"/>
          <w:rtl/>
        </w:rPr>
        <w:t>د از لحاظ تعداد</w:t>
      </w:r>
      <w:r w:rsidRPr="000B6CFA"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 شمارش شود تا با نسخه تجویزی تطابق داشته باشد.</w:t>
      </w:r>
    </w:p>
    <w:p w:rsidR="001B084C" w:rsidRPr="000B6CFA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3</w:t>
      </w:r>
      <w:r w:rsidRPr="000B6CFA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) </w:t>
      </w:r>
      <w:r w:rsidRPr="003F6D02"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  <w:t>محاسبه کردن بیمه دارو ها</w:t>
      </w:r>
      <w:r w:rsidRPr="003F6D02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 و درصورت نیاز استعلام از بیمه:</w:t>
      </w: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  <w:lang w:bidi="fa-IR"/>
        </w:rPr>
      </w:pP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محاسبه صحیح قیمت داروهای شامل بیمه و در صورت نیاز استعلام از بیمه ها و همچنین ثبت اطلاعات دارو در سامانه های مورد نیاز مانند </w:t>
      </w:r>
      <w:r>
        <w:rPr>
          <w:rFonts w:ascii="IRANSansWeb_Medium" w:eastAsia="Times New Roman" w:hAnsi="IRANSansWeb_Medium" w:cs="B Nazanin"/>
          <w:sz w:val="26"/>
          <w:szCs w:val="28"/>
        </w:rPr>
        <w:t>TTAC</w:t>
      </w:r>
      <w:r>
        <w:rPr>
          <w:rFonts w:ascii="IRANSansWeb_Medium" w:eastAsia="Times New Roman" w:hAnsi="IRANSansWeb_Medium" w:cs="B Nazanin" w:hint="cs"/>
          <w:sz w:val="26"/>
          <w:szCs w:val="28"/>
          <w:rtl/>
          <w:lang w:bidi="fa-IR"/>
        </w:rPr>
        <w:t xml:space="preserve"> یا بیمه ها از دیگر وظایف تکنسین ها می باشد.</w:t>
      </w:r>
    </w:p>
    <w:p w:rsidR="001B084C" w:rsidRPr="000B6CFA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  <w:lang w:bidi="fa-IR"/>
        </w:rPr>
      </w:pPr>
    </w:p>
    <w:p w:rsidR="001B084C" w:rsidRPr="000B6CFA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4</w:t>
      </w:r>
      <w:r w:rsidRPr="000B6CFA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) </w:t>
      </w:r>
      <w:r w:rsidRPr="000B6CFA"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  <w:t>وارد کردن فروش</w:t>
      </w: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 دارو</w:t>
      </w:r>
      <w:r w:rsidRPr="000B6CFA"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  <w:t xml:space="preserve"> در سیستم داروخانه</w:t>
      </w:r>
      <w:r w:rsidRPr="000B6CFA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:</w:t>
      </w:r>
    </w:p>
    <w:p w:rsidR="001B084C" w:rsidRPr="00E61B6F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تمامی فروش داروها شامل دارو های بدون نسخه و با نسخه باید توسط تکنسین ها در سیستم فروش داروخانه ثبت گردد. از مهم ترین مزت این کار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اطلاعات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لازم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مورد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/>
          <w:sz w:val="26"/>
          <w:szCs w:val="28"/>
        </w:rPr>
        <w:t>Stock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دارویی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میزان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مصرفی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به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دست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می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آید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.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صورتیکه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هر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نوع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مشکلی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قبال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تحویل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دارو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به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بیمار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روی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داد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می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توان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به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آن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رجوع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61B6F">
        <w:rPr>
          <w:rFonts w:ascii="IRANSansWeb_Medium" w:eastAsia="Times New Roman" w:hAnsi="IRANSansWeb_Medium" w:cs="B Nazanin" w:hint="cs"/>
          <w:sz w:val="26"/>
          <w:szCs w:val="28"/>
          <w:rtl/>
        </w:rPr>
        <w:t>کرد</w:t>
      </w:r>
      <w:r w:rsidRPr="00E61B6F">
        <w:rPr>
          <w:rFonts w:ascii="IRANSansWeb_Medium" w:eastAsia="Times New Roman" w:hAnsi="IRANSansWeb_Medium" w:cs="B Nazanin"/>
          <w:sz w:val="26"/>
          <w:szCs w:val="28"/>
          <w:rtl/>
        </w:rPr>
        <w:t>.</w:t>
      </w:r>
    </w:p>
    <w:p w:rsidR="001B084C" w:rsidRPr="009F5EDC" w:rsidRDefault="001B084C" w:rsidP="001B084C">
      <w:pPr>
        <w:bidi/>
        <w:spacing w:line="240" w:lineRule="auto"/>
        <w:jc w:val="center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  <w:r>
        <w:rPr>
          <w:rFonts w:ascii="IRANSansWeb_Medium" w:eastAsia="Times New Roman" w:hAnsi="IRANSansWeb_Medium" w:cs="B Nazanin"/>
          <w:b/>
          <w:bCs/>
          <w:noProof/>
          <w:sz w:val="26"/>
          <w:szCs w:val="28"/>
          <w:rtl/>
          <w:lang w:eastAsia="en-US"/>
        </w:rPr>
        <w:drawing>
          <wp:inline distT="0" distB="0" distL="0" distR="0" wp14:anchorId="40D2F7F3" wp14:editId="787EF3B9">
            <wp:extent cx="2790825" cy="16383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84C" w:rsidRPr="00CD7DE0" w:rsidRDefault="001B084C" w:rsidP="001B084C">
      <w:pPr>
        <w:bidi/>
        <w:spacing w:line="240" w:lineRule="auto"/>
        <w:rPr>
          <w:rFonts w:ascii="sc_iranyekan" w:eastAsia="Times New Roman" w:hAnsi="sc_iranyekan" w:cs="B Nazanin"/>
          <w:b/>
          <w:bCs/>
          <w:sz w:val="29"/>
          <w:szCs w:val="28"/>
        </w:rPr>
      </w:pPr>
      <w:r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5</w:t>
      </w:r>
      <w:r w:rsidRPr="00CD7DE0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)</w:t>
      </w:r>
      <w:r w:rsidRPr="00CD7DE0">
        <w:rPr>
          <w:rFonts w:ascii="inherit" w:eastAsia="Times New Roman" w:hAnsi="inherit" w:cs="B Nazanin"/>
          <w:b/>
          <w:bCs/>
          <w:sz w:val="26"/>
          <w:szCs w:val="28"/>
          <w:bdr w:val="none" w:sz="0" w:space="0" w:color="auto" w:frame="1"/>
          <w:rtl/>
        </w:rPr>
        <w:t xml:space="preserve"> کنترل تحویل دارو</w:t>
      </w:r>
      <w:r w:rsidRPr="00CD7DE0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:</w:t>
      </w:r>
    </w:p>
    <w:p w:rsidR="001B084C" w:rsidRDefault="001B084C" w:rsidP="001B084C">
      <w:pPr>
        <w:bidi/>
        <w:spacing w:line="240" w:lineRule="auto"/>
        <w:rPr>
          <w:rFonts w:ascii="sc_iranyekan" w:eastAsia="Times New Roman" w:hAnsi="sc_iranyekan" w:cs="B Nazanin"/>
          <w:sz w:val="28"/>
          <w:szCs w:val="28"/>
          <w:rtl/>
        </w:rPr>
      </w:pP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تکنسین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های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بعد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از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آماده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سازی،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الصاق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برچسب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بسته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بندی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دارو</w:t>
      </w:r>
      <w:r w:rsidRPr="00FA7FDA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که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باید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این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کار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را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زیر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نظر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داروساز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انجام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دهند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)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با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صدا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کردن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نام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بیمار،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نام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وی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با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نام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نوشته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شده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روی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نسخه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تطبیق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سپس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دارو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تحویل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بیمار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داده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می</w:t>
      </w:r>
      <w:r w:rsidRPr="00FA7FDA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A7FDA">
        <w:rPr>
          <w:rFonts w:ascii="sc_iranyekan" w:eastAsia="Times New Roman" w:hAnsi="sc_iranyekan" w:cs="B Nazanin" w:hint="cs"/>
          <w:sz w:val="28"/>
          <w:szCs w:val="28"/>
          <w:rtl/>
        </w:rPr>
        <w:t>شود</w:t>
      </w:r>
      <w:r w:rsidRPr="001D13C9">
        <w:rPr>
          <w:rFonts w:ascii="sc_iranyekan" w:eastAsia="Times New Roman" w:hAnsi="sc_iranyekan" w:cs="B Nazanin"/>
          <w:sz w:val="28"/>
          <w:szCs w:val="28"/>
          <w:rtl/>
        </w:rPr>
        <w:t>.</w:t>
      </w:r>
      <w:r w:rsidRPr="006E66A6">
        <w:rPr>
          <w:rFonts w:hint="cs"/>
          <w:rtl/>
        </w:rPr>
        <w:t xml:space="preserve"> </w:t>
      </w:r>
      <w:r w:rsidRPr="001D13C9">
        <w:rPr>
          <w:rFonts w:ascii="sc_iranyekan" w:eastAsia="Times New Roman" w:hAnsi="sc_iranyekan" w:cs="B Nazanin"/>
          <w:sz w:val="28"/>
          <w:szCs w:val="28"/>
          <w:rtl/>
        </w:rPr>
        <w:t>برای برخی از داروخانه‌ها که امکان ارسال محصولات را دارند، تکنسین باید بتواند داروها و محصولات را به خوبی بسته‌بندی و برای مشتریان پست کند. علاوه بر این باید بر روی ارسال و تحویل به موقع محصولات نظارت نماید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.</w:t>
      </w:r>
    </w:p>
    <w:p w:rsidR="00674874" w:rsidRPr="001D13C9" w:rsidRDefault="00674874" w:rsidP="00674874">
      <w:pPr>
        <w:bidi/>
        <w:spacing w:line="240" w:lineRule="auto"/>
        <w:rPr>
          <w:rFonts w:ascii="sc_iranyekan" w:eastAsia="Times New Roman" w:hAnsi="sc_iranyekan" w:cs="B Nazanin"/>
          <w:sz w:val="28"/>
          <w:szCs w:val="28"/>
        </w:rPr>
      </w:pPr>
    </w:p>
    <w:p w:rsidR="001B084C" w:rsidRPr="001D13C9" w:rsidRDefault="001B084C" w:rsidP="001B084C">
      <w:pPr>
        <w:bidi/>
        <w:spacing w:line="240" w:lineRule="auto"/>
        <w:rPr>
          <w:rFonts w:ascii="inherit" w:eastAsia="Times New Roman" w:hAnsi="inherit" w:cs="B Nazanin"/>
          <w:b/>
          <w:bCs/>
          <w:sz w:val="26"/>
          <w:szCs w:val="28"/>
          <w:bdr w:val="none" w:sz="0" w:space="0" w:color="auto" w:frame="1"/>
        </w:rPr>
      </w:pP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6</w:t>
      </w:r>
      <w:r w:rsidRPr="001D13C9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 xml:space="preserve">) </w:t>
      </w:r>
      <w:r w:rsidRPr="001D13C9">
        <w:rPr>
          <w:rFonts w:ascii="inherit" w:eastAsia="Times New Roman" w:hAnsi="inherit" w:cs="B Nazanin"/>
          <w:b/>
          <w:bCs/>
          <w:sz w:val="26"/>
          <w:szCs w:val="28"/>
          <w:bdr w:val="none" w:sz="0" w:space="0" w:color="auto" w:frame="1"/>
          <w:rtl/>
        </w:rPr>
        <w:t>مدیریت موجودی</w:t>
      </w:r>
      <w:r w:rsidRPr="001D13C9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:</w:t>
      </w:r>
    </w:p>
    <w:p w:rsidR="001B084C" w:rsidRDefault="001B084C" w:rsidP="001B084C">
      <w:pPr>
        <w:bidi/>
        <w:spacing w:line="240" w:lineRule="auto"/>
        <w:rPr>
          <w:rFonts w:ascii="inherit" w:eastAsia="Times New Roman" w:hAnsi="inherit" w:cs="B Nazanin"/>
          <w:b/>
          <w:bCs/>
          <w:sz w:val="24"/>
          <w:szCs w:val="24"/>
          <w:bdr w:val="none" w:sz="0" w:space="0" w:color="auto" w:frame="1"/>
          <w:rtl/>
        </w:rPr>
      </w:pP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از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آنجا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که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تکنسین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به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نوعی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مسئول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فروش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هم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محسوب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می‌شود،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نیاز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است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که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مدیریت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محصولات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داروها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را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به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طور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دقیق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بر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عهده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بگیرد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در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صورت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کمبود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موجودی،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اعلام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کند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.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از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سوی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دیگر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باید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شرایط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نگهداری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هریک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از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داروها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را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هم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کنترل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کند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تا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مشکلی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برای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آن‌ها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پیش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>نیاید</w:t>
      </w:r>
      <w:r w:rsidRPr="0052311F">
        <w:rPr>
          <w:rFonts w:ascii="sc_iranyekan" w:eastAsia="Times New Roman" w:hAnsi="sc_iranyekan" w:cs="B Nazanin"/>
          <w:sz w:val="28"/>
          <w:szCs w:val="28"/>
          <w:rtl/>
        </w:rPr>
        <w:t>.</w:t>
      </w:r>
      <w:r w:rsidRPr="0052311F">
        <w:rPr>
          <w:rFonts w:ascii="sc_iranyekan" w:eastAsia="Times New Roman" w:hAnsi="sc_iranyekan" w:cs="B Nazanin" w:hint="cs"/>
          <w:sz w:val="28"/>
          <w:szCs w:val="28"/>
          <w:rtl/>
        </w:rPr>
        <w:t xml:space="preserve"> 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همچنین</w:t>
      </w:r>
      <w:r w:rsidRPr="001D13C9">
        <w:rPr>
          <w:rFonts w:ascii="sc_iranyekan" w:eastAsia="Times New Roman" w:hAnsi="sc_iranyekan" w:cs="B Nazanin"/>
          <w:sz w:val="28"/>
          <w:szCs w:val="28"/>
          <w:rtl/>
        </w:rPr>
        <w:t xml:space="preserve"> دفع ایمن داروهای تاریخ مصرف گذشته و آسیب دیده 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از وظایف تکنسین می باشد.</w:t>
      </w:r>
    </w:p>
    <w:p w:rsidR="001B084C" w:rsidRPr="0052311F" w:rsidRDefault="001B084C" w:rsidP="001B084C">
      <w:pPr>
        <w:bidi/>
        <w:spacing w:line="240" w:lineRule="auto"/>
        <w:rPr>
          <w:rFonts w:ascii="inherit" w:eastAsia="Times New Roman" w:hAnsi="inherit" w:cs="B Nazanin"/>
          <w:sz w:val="26"/>
          <w:szCs w:val="28"/>
          <w:bdr w:val="none" w:sz="0" w:space="0" w:color="auto" w:frame="1"/>
          <w:rtl/>
        </w:rPr>
      </w:pPr>
    </w:p>
    <w:p w:rsidR="001B084C" w:rsidRPr="001D13C9" w:rsidRDefault="001B084C" w:rsidP="001B084C">
      <w:pPr>
        <w:bidi/>
        <w:spacing w:line="240" w:lineRule="auto"/>
        <w:rPr>
          <w:rFonts w:ascii="sc_iranyekan" w:eastAsia="Times New Roman" w:hAnsi="sc_iranyekan" w:cs="B Nazanin"/>
          <w:b/>
          <w:bCs/>
          <w:sz w:val="29"/>
          <w:szCs w:val="28"/>
        </w:rPr>
      </w:pPr>
      <w:r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7</w:t>
      </w:r>
      <w:r w:rsidRPr="001D13C9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 xml:space="preserve">) </w:t>
      </w:r>
      <w:r w:rsidRPr="001D13C9">
        <w:rPr>
          <w:rFonts w:ascii="inherit" w:eastAsia="Times New Roman" w:hAnsi="inherit" w:cs="B Nazanin"/>
          <w:b/>
          <w:bCs/>
          <w:sz w:val="26"/>
          <w:szCs w:val="28"/>
          <w:bdr w:val="none" w:sz="0" w:space="0" w:color="auto" w:frame="1"/>
          <w:rtl/>
        </w:rPr>
        <w:t>نگهداری سوابق داروخانه</w:t>
      </w:r>
      <w:r w:rsidRPr="001D13C9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:</w:t>
      </w:r>
    </w:p>
    <w:p w:rsidR="001B084C" w:rsidRPr="001D13C9" w:rsidRDefault="001B084C" w:rsidP="001B084C">
      <w:pPr>
        <w:bidi/>
        <w:spacing w:line="240" w:lineRule="auto"/>
        <w:rPr>
          <w:rFonts w:ascii="sc_iranyekan" w:eastAsia="Times New Roman" w:hAnsi="sc_iranyekan" w:cs="B Nazanin"/>
          <w:sz w:val="28"/>
          <w:szCs w:val="28"/>
        </w:rPr>
      </w:pPr>
      <w:r w:rsidRPr="001D13C9">
        <w:rPr>
          <w:rFonts w:ascii="sc_iranyekan" w:eastAsia="Times New Roman" w:hAnsi="sc_iranyekan" w:cs="B Nazanin"/>
          <w:sz w:val="28"/>
          <w:szCs w:val="28"/>
          <w:rtl/>
        </w:rPr>
        <w:t xml:space="preserve">تکنسین داروخانه باید تمامی سوابق را ایجاد، ذخیره و بروزرسانی کند. این سوابق شامل اطلاعات 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بیمار</w:t>
      </w:r>
      <w:r w:rsidRPr="001D13C9">
        <w:rPr>
          <w:rFonts w:ascii="sc_iranyekan" w:eastAsia="Times New Roman" w:hAnsi="sc_iranyekan" w:cs="B Nazanin"/>
          <w:sz w:val="28"/>
          <w:szCs w:val="28"/>
          <w:rtl/>
        </w:rPr>
        <w:t xml:space="preserve">ان، موجودی کالا، 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 xml:space="preserve">فاکتور های خرید دارو ها، فاکتور های تبادلات </w:t>
      </w:r>
      <w:r w:rsidRPr="001D13C9">
        <w:rPr>
          <w:rFonts w:ascii="sc_iranyekan" w:eastAsia="Times New Roman" w:hAnsi="sc_iranyekan" w:cs="B Nazanin"/>
          <w:sz w:val="28"/>
          <w:szCs w:val="28"/>
          <w:rtl/>
        </w:rPr>
        <w:t>و فروش داروها هستند.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 xml:space="preserve"> وی</w:t>
      </w:r>
      <w:r w:rsidRPr="001D13C9">
        <w:rPr>
          <w:rFonts w:ascii="sc_iranyekan" w:eastAsia="Times New Roman" w:hAnsi="sc_iranyekan" w:cs="B Nazanin"/>
          <w:sz w:val="28"/>
          <w:szCs w:val="28"/>
          <w:rtl/>
        </w:rPr>
        <w:t xml:space="preserve"> باید مطمئن شود که سوابق داروخانه دقیق است و در محلی امن نگهداری خواهد شد.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تکنسین‌های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می‌توانند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از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نرم‌افزار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>
        <w:rPr>
          <w:rFonts w:ascii="sc_iranyekan" w:eastAsia="Times New Roman" w:hAnsi="sc_iranyekan" w:cs="B Nazanin" w:hint="cs"/>
          <w:sz w:val="28"/>
          <w:szCs w:val="28"/>
          <w:rtl/>
        </w:rPr>
        <w:t>ویژه‌ یا حتی به صورت فیزیکی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برای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ایمن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منظم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نگه‌داشتن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سوابق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استفاده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F500EE">
        <w:rPr>
          <w:rFonts w:ascii="sc_iranyekan" w:eastAsia="Times New Roman" w:hAnsi="sc_iranyekan" w:cs="B Nazanin" w:hint="cs"/>
          <w:sz w:val="28"/>
          <w:szCs w:val="28"/>
          <w:rtl/>
        </w:rPr>
        <w:t>کنند</w:t>
      </w:r>
      <w:r w:rsidRPr="00F500EE">
        <w:rPr>
          <w:rFonts w:ascii="sc_iranyekan" w:eastAsia="Times New Roman" w:hAnsi="sc_iranyekan" w:cs="B Nazanin"/>
          <w:sz w:val="28"/>
          <w:szCs w:val="28"/>
          <w:rtl/>
        </w:rPr>
        <w:t>.</w:t>
      </w:r>
    </w:p>
    <w:p w:rsidR="001B084C" w:rsidRPr="0016491E" w:rsidRDefault="001B084C" w:rsidP="001B084C">
      <w:pPr>
        <w:bidi/>
        <w:spacing w:line="240" w:lineRule="auto"/>
        <w:rPr>
          <w:rFonts w:ascii="sc_iranyekan" w:eastAsia="Times New Roman" w:hAnsi="sc_iranyekan" w:cs="B Nazanin"/>
          <w:sz w:val="29"/>
          <w:szCs w:val="28"/>
        </w:rPr>
      </w:pP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8</w:t>
      </w:r>
      <w:r w:rsidRPr="001D13C9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)</w:t>
      </w:r>
      <w:r w:rsidRPr="001D13C9">
        <w:rPr>
          <w:rFonts w:ascii="IRANSansWeb_Medium" w:eastAsia="Times New Roman" w:hAnsi="IRANSansWeb_Medium" w:cs="B Nazanin"/>
          <w:b/>
          <w:bCs/>
          <w:sz w:val="26"/>
          <w:szCs w:val="28"/>
          <w:rtl/>
        </w:rPr>
        <w:t xml:space="preserve">جواب به سوالات </w:t>
      </w:r>
      <w:r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مراجعین</w:t>
      </w:r>
      <w:r w:rsidRPr="001D13C9">
        <w:rPr>
          <w:rFonts w:ascii="IRANSansWeb_Medium" w:eastAsia="Times New Roman" w:hAnsi="IRANSansWeb_Medium" w:cs="B Nazanin" w:hint="cs"/>
          <w:b/>
          <w:bCs/>
          <w:sz w:val="26"/>
          <w:szCs w:val="28"/>
          <w:rtl/>
        </w:rPr>
        <w:t>:</w:t>
      </w:r>
    </w:p>
    <w:p w:rsidR="001B084C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  <w:r>
        <w:rPr>
          <w:rFonts w:ascii="IRANSansWeb_Medium" w:eastAsia="Times New Roman" w:hAnsi="IRANSansWeb_Medium" w:cs="B Nazanin" w:hint="cs"/>
          <w:sz w:val="26"/>
          <w:szCs w:val="28"/>
          <w:rtl/>
        </w:rPr>
        <w:t xml:space="preserve">تکنسین موظف است به سوالات بیماران پاسخ دهد و آنها را راهنمایی کند.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شما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باید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نحوه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مصرف،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فواید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عوارض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هریک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از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داروها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را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خوبی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بشناسید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تا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حد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زیادی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برند‌های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آرایشی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بهداشتی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آشنایی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داشته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باشید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تا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بتوانید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یک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مشاوره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خوب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کامل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ارائه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دهید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.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همچنین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باید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قوانین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بیمه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و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داروهای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تحت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پوشش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آن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هم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آشنایی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خوبی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داشته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باشید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تا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بتوانید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در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این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مورد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هم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عملکرد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صحیح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از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خود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نشان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 xml:space="preserve"> </w:t>
      </w:r>
      <w:r w:rsidRPr="00E0220B">
        <w:rPr>
          <w:rFonts w:ascii="IRANSansWeb_Medium" w:eastAsia="Times New Roman" w:hAnsi="IRANSansWeb_Medium" w:cs="B Nazanin" w:hint="cs"/>
          <w:sz w:val="26"/>
          <w:szCs w:val="28"/>
          <w:rtl/>
        </w:rPr>
        <w:t>دهید</w:t>
      </w:r>
      <w:r w:rsidRPr="00E0220B">
        <w:rPr>
          <w:rFonts w:ascii="IRANSansWeb_Medium" w:eastAsia="Times New Roman" w:hAnsi="IRANSansWeb_Medium" w:cs="B Nazanin"/>
          <w:sz w:val="26"/>
          <w:szCs w:val="28"/>
          <w:rtl/>
        </w:rPr>
        <w:t>.</w:t>
      </w:r>
    </w:p>
    <w:p w:rsidR="001B084C" w:rsidRPr="008841DA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sz w:val="26"/>
          <w:szCs w:val="28"/>
          <w:rtl/>
        </w:rPr>
      </w:pPr>
    </w:p>
    <w:p w:rsidR="001B084C" w:rsidRPr="001D13C9" w:rsidRDefault="001B084C" w:rsidP="001B084C">
      <w:pPr>
        <w:bidi/>
        <w:spacing w:line="240" w:lineRule="auto"/>
        <w:rPr>
          <w:rFonts w:ascii="IRANSansWeb_Medium" w:eastAsia="Times New Roman" w:hAnsi="IRANSansWeb_Medium" w:cs="B Nazanin"/>
          <w:b/>
          <w:bCs/>
          <w:sz w:val="26"/>
          <w:szCs w:val="28"/>
        </w:rPr>
      </w:pPr>
    </w:p>
    <w:p w:rsidR="001B084C" w:rsidRPr="001D13C9" w:rsidRDefault="001B084C" w:rsidP="001B084C">
      <w:pPr>
        <w:bidi/>
        <w:spacing w:line="240" w:lineRule="auto"/>
        <w:rPr>
          <w:rFonts w:ascii="sc_iranyekan" w:eastAsia="Times New Roman" w:hAnsi="sc_iranyekan" w:cs="B Nazanin"/>
          <w:b/>
          <w:bCs/>
          <w:sz w:val="29"/>
          <w:szCs w:val="28"/>
        </w:rPr>
      </w:pPr>
      <w:r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9</w:t>
      </w:r>
      <w:r w:rsidRPr="001D13C9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 xml:space="preserve">) </w:t>
      </w:r>
      <w:r w:rsidRPr="001D13C9">
        <w:rPr>
          <w:rFonts w:ascii="inherit" w:eastAsia="Times New Roman" w:hAnsi="inherit" w:cs="B Nazanin"/>
          <w:b/>
          <w:bCs/>
          <w:sz w:val="26"/>
          <w:szCs w:val="28"/>
          <w:bdr w:val="none" w:sz="0" w:space="0" w:color="auto" w:frame="1"/>
          <w:rtl/>
        </w:rPr>
        <w:t>نگهداری از داروخانه</w:t>
      </w:r>
      <w:r w:rsidRPr="001D13C9">
        <w:rPr>
          <w:rFonts w:ascii="inherit" w:eastAsia="Times New Roman" w:hAnsi="inherit" w:cs="B Nazanin" w:hint="cs"/>
          <w:b/>
          <w:bCs/>
          <w:sz w:val="26"/>
          <w:szCs w:val="28"/>
          <w:bdr w:val="none" w:sz="0" w:space="0" w:color="auto" w:frame="1"/>
          <w:rtl/>
        </w:rPr>
        <w:t>:</w:t>
      </w:r>
    </w:p>
    <w:p w:rsidR="001B084C" w:rsidRDefault="001B084C" w:rsidP="00674874">
      <w:pPr>
        <w:bidi/>
        <w:jc w:val="both"/>
        <w:rPr>
          <w:rFonts w:ascii="Times New Roman" w:hAnsi="Times New Roman" w:cs="B Nazanin"/>
          <w:b/>
          <w:bCs/>
          <w:color w:val="AD2389"/>
          <w:sz w:val="28"/>
          <w:szCs w:val="28"/>
          <w:rtl/>
          <w:lang w:bidi="fa-IR"/>
        </w:rPr>
      </w:pP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یکی دیگر از وظایف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تکنسین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تمیز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و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منظم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نگه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داشتن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است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>.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 xml:space="preserve"> تکنسین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همچنین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باید از عملکرد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صحیح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همه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ابزارهای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موجود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در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داروخانه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اطمینان حاصل نماید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 xml:space="preserve"> و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 xml:space="preserve"> در صورتی که متوجه عملکرد ضعیف هر یک از دستگاه‌ها و ابزارها شد، باید سریعا تعمیرات آن‌ها را ترتیب دهد. یک تکنسین داروخانه باید 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 xml:space="preserve">نیز </w:t>
      </w:r>
      <w:r w:rsidRPr="00674874">
        <w:rPr>
          <w:rFonts w:ascii="sc_iranyekan" w:eastAsia="Times New Roman" w:hAnsi="sc_iranyekan" w:cs="B Nazanin"/>
          <w:sz w:val="28"/>
          <w:szCs w:val="28"/>
          <w:rtl/>
        </w:rPr>
        <w:t>بتوانند داروها و دیگر محصولات را به طور منظم در قفسه‌های مربوط به آن‌ها طبقه‌بندی کن</w:t>
      </w:r>
      <w:r w:rsidRPr="00674874">
        <w:rPr>
          <w:rFonts w:ascii="sc_iranyekan" w:eastAsia="Times New Roman" w:hAnsi="sc_iranyekan" w:cs="B Nazanin" w:hint="cs"/>
          <w:sz w:val="28"/>
          <w:szCs w:val="28"/>
          <w:rtl/>
        </w:rPr>
        <w:t>د</w:t>
      </w:r>
    </w:p>
    <w:p w:rsidR="0050088D" w:rsidRPr="0050088D" w:rsidRDefault="0050088D" w:rsidP="0050088D">
      <w:pPr>
        <w:bidi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AD2389"/>
          <w:sz w:val="28"/>
          <w:szCs w:val="28"/>
          <w:rtl/>
          <w:lang w:bidi="fa-IR"/>
        </w:rPr>
        <w:lastRenderedPageBreak/>
        <w:t>تعریف</w:t>
      </w:r>
      <w:r w:rsidRPr="0050088D">
        <w:rPr>
          <w:rFonts w:ascii="Times New Roman" w:hAnsi="Times New Roman" w:cs="B Nazanin"/>
          <w:b/>
          <w:bCs/>
          <w:color w:val="AD2389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AD2389"/>
          <w:sz w:val="28"/>
          <w:szCs w:val="28"/>
          <w:rtl/>
          <w:lang w:bidi="fa-IR"/>
        </w:rPr>
        <w:t>درد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علامت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هشداردهنده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می‌گوید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مشکلی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وجود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بعضی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وجود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جست‌وجوهای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فراوان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نمی‌توان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فهمید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منشأ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چیست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دلیل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راحتی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امکان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پذیر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نخواهد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حال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لازم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نسبت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حساس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باشیم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پیگیری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کنیم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شکل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مزمن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حاد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خود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نشان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می‌دهند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حاد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صورت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ناگهانی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شدید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بروز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پیدا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می‌کند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عموماً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منشأ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مشخص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زخم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سوختگی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). 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اکثر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ضایعه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می‌روند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مزمن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مدت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زمان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طولانی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همراه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بسیاری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موارد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منشأ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مشخصی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ندارند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می‌توانند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خفیف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متوسط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باشند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مزمن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عموماً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بیش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طول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می‌کشند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ممکن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ممتد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نباشند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سردرد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میگرن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ممکن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هفته‌ای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درگیر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مزمن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گاهی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دردسرهای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زیاد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همراه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می‌شود،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چون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منشأ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دقیقاً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مشخص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نیست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گاهی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دلیلی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پیدا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نمی‌شود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چنین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مواردی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پزشکان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روان‌تنی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بیماری‌هایی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حالت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روانی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متصل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نسبت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می‌دهند،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دنبال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منشأ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باشیم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پیدا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کنیم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انواع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</w:p>
    <w:p w:rsidR="0050088D" w:rsidRPr="0050088D" w:rsidRDefault="0050088D" w:rsidP="0050088D">
      <w:pPr>
        <w:bidi/>
        <w:jc w:val="medium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طور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کلی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مواجه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اول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بافتی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عصبی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lastRenderedPageBreak/>
        <w:t>قطعاً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کاملاً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متفاوت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دسته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تجربه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کرده‌اید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تفاوت‌هایی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دارند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چگونه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درگیر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می‌کنند؟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233E7B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>۱</w:t>
      </w:r>
      <w:r w:rsidR="00233E7B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-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بافتی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توسط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گیرنده‌های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دریافت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نسبت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دما،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لرزش،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واکنش‌های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شیمیایی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کشیدگی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سلول‌های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آسیب‌دیده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حساس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تغییر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کوچکی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باعث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تحریک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آن‌ها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بافتی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دسته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: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جسمی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احشایی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جسمی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عضلات،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مفاصل،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استخوان‌ها،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پوست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رباط‌ها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احساس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می‌کنیم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ضربه‌خوردن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عضلات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ایجاد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می‌کند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گیرنده‌های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جسمی،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نسبت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سرما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گرما،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کشیدگی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عضلات،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لرزش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سوزش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حساس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ناحیه‌ی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تحریک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فشار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داده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شود،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شدیدتر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کمردرد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ناشی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زمین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خوردن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جسمی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احشایی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داخلی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درون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حفره‌های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بدن‌مان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حفره‌ی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داخلی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داریم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عبارتند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قفسه‌ی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سینه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شامل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شش‌ها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قلب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>)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شکم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شامل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روده،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معده،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طحال،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کبد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کلیه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لگن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خاصره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شامل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تخمدان‌ها،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رحم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مثانه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سوزش،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کشیدگی،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نبود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اکسیژن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کاهش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خون‌رسانی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محرک‌هایی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باعث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ایجاد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احشایی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lastRenderedPageBreak/>
        <w:t>۲</w:t>
      </w:r>
      <w:r w:rsidR="00233E7B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-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سیستم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عصبی</w:t>
      </w:r>
    </w:p>
    <w:p w:rsid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ناشی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آسیب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درگیری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تحریک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دستگاه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عصبی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رشته‌های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اعصاب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آسیب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عصب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علت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زونا،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دیابت،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بیرون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زدگی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دیسک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مهره‌های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ستون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فقرات،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آسیب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نخاع،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التهاب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پرده‌های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نخاع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شیمی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می‌تواند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عصبی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ایجاد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می‌توانند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بصورت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سوزشی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تیرکشنده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یا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خواب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رفتن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احساس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مورمور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گزگز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بروز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کنند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بهترین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تسکین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چیست؟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همانطور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گفتیم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دنبال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پیدا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کردن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منشأ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باشیم،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تحمل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عذاب‌آور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همه‌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دنبال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راهی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تسکین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تسکین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نیاز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مسکن‌ها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شود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مخدر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غیر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مخدر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دارند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مسکن‌های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مخدر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تسکین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شدید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مثلاً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بعد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جراحی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سرطان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کم‌ترین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دوز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استفاده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می‌شوند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دلیل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سوءمصرف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آن‌ها،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دسترس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عموم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مردم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قرار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ندارند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50088D" w:rsidRP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مسکن‌های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غیر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مخدر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نیاز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تجویز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پزشک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ندارند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راحتی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می‌توان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آن‌ها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داروخانه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تهیه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مسکن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شامل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ترکیبات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استامینوفن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ضدالتهاب‌های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غیر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استروئیدی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(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مثل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ایبوپروفن،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دیکلوفناک،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پیروکسی‌کام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مفنامیک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اسید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)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هستند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lang w:bidi="fa-IR"/>
        </w:rPr>
        <w:t>.</w:t>
      </w:r>
    </w:p>
    <w:p w:rsidR="00674874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حالا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بهتر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شناختیم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فهمیدیم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کارشان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نوعی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محافظت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از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سلامتی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ماست،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شاید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بتوانیم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آن‌ها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بهتر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کنار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بیاییم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.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پس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درمان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را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جدی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بگیریم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و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برای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تسکین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درد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به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شیوه‌های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غیرعلمی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متوسل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 xml:space="preserve"> </w:t>
      </w:r>
      <w:r w:rsidRPr="0050088D">
        <w:rPr>
          <w:rFonts w:ascii="Times New Roman" w:hAnsi="Times New Roman" w:cs="B Nazanin" w:hint="cs"/>
          <w:b/>
          <w:bCs/>
          <w:color w:val="000000" w:themeColor="text1"/>
          <w:sz w:val="28"/>
          <w:szCs w:val="28"/>
          <w:rtl/>
          <w:lang w:bidi="fa-IR"/>
        </w:rPr>
        <w:t>نشویم</w:t>
      </w:r>
      <w:r w:rsidRPr="0050088D"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  <w:t>.</w:t>
      </w:r>
    </w:p>
    <w:p w:rsid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Default="0050088D" w:rsidP="0050088D">
      <w:pPr>
        <w:bidi/>
        <w:jc w:val="lowKashida"/>
        <w:rPr>
          <w:rFonts w:ascii="Times New Roman" w:hAnsi="Times New Roman" w:cs="B Nazanin"/>
          <w:b/>
          <w:bCs/>
          <w:color w:val="000000" w:themeColor="text1"/>
          <w:sz w:val="28"/>
          <w:szCs w:val="28"/>
          <w:rtl/>
          <w:lang w:bidi="fa-IR"/>
        </w:rPr>
      </w:pPr>
    </w:p>
    <w:p w:rsidR="0050088D" w:rsidRDefault="0050088D" w:rsidP="0050088D">
      <w:pPr>
        <w:bidi/>
        <w:jc w:val="center"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  <w:r w:rsidRPr="0050088D">
        <w:rPr>
          <w:rFonts w:ascii="Times New Roman" w:hAnsi="Times New Roman" w:cs="B Titr" w:hint="cs"/>
          <w:b/>
          <w:bCs/>
          <w:color w:val="FF6699"/>
          <w:sz w:val="28"/>
          <w:szCs w:val="28"/>
          <w:rtl/>
          <w:lang w:bidi="fa-IR"/>
        </w:rPr>
        <w:lastRenderedPageBreak/>
        <w:t>داروهای موثر در تسکین درد، تب و سرماخوردگی</w:t>
      </w:r>
    </w:p>
    <w:p w:rsidR="0050088D" w:rsidRPr="0050088D" w:rsidRDefault="0050088D" w:rsidP="0050088D">
      <w:pPr>
        <w:bidi/>
        <w:rPr>
          <w:rFonts w:ascii="Times New Roman" w:hAnsi="Times New Roman" w:cs="B Nazanin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50088D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50088D" w:rsidRPr="0050088D" w:rsidRDefault="0050088D" w:rsidP="0050088D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50088D" w:rsidRPr="0050088D" w:rsidRDefault="0050088D" w:rsidP="0050088D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استامینوفن</w:t>
            </w:r>
          </w:p>
        </w:tc>
      </w:tr>
      <w:tr w:rsidR="0050088D" w:rsidTr="00BE3BD8">
        <w:trPr>
          <w:trHeight w:val="624"/>
          <w:jc w:val="center"/>
        </w:trPr>
        <w:tc>
          <w:tcPr>
            <w:tcW w:w="1723" w:type="dxa"/>
          </w:tcPr>
          <w:p w:rsidR="0050088D" w:rsidRPr="0050088D" w:rsidRDefault="0050088D" w:rsidP="0050088D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50088D" w:rsidRPr="00745F65" w:rsidRDefault="00745F65" w:rsidP="0050088D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ضد درد و تب</w:t>
            </w:r>
          </w:p>
        </w:tc>
      </w:tr>
      <w:tr w:rsidR="0050088D" w:rsidTr="00BE3BD8">
        <w:trPr>
          <w:trHeight w:val="624"/>
          <w:jc w:val="center"/>
        </w:trPr>
        <w:tc>
          <w:tcPr>
            <w:tcW w:w="1723" w:type="dxa"/>
          </w:tcPr>
          <w:p w:rsidR="0050088D" w:rsidRPr="0050088D" w:rsidRDefault="0050088D" w:rsidP="0050088D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745F65" w:rsidRPr="00745F65" w:rsidRDefault="00745F65" w:rsidP="00745F65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45F65">
              <w:rPr>
                <w:rFonts w:ascii="Times New Roman" w:hAnsi="Times New Roman" w:cs="B Nazanin"/>
                <w:sz w:val="28"/>
                <w:szCs w:val="28"/>
                <w:lang w:bidi="fa-IR"/>
              </w:rPr>
              <w:t>Paracetamol</w:t>
            </w:r>
          </w:p>
          <w:p w:rsidR="00745F65" w:rsidRPr="00745F65" w:rsidRDefault="00745F65" w:rsidP="00745F65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745F65">
              <w:rPr>
                <w:rFonts w:ascii="Times New Roman" w:hAnsi="Times New Roman" w:cs="B Nazanin"/>
                <w:sz w:val="28"/>
                <w:szCs w:val="28"/>
                <w:lang w:bidi="fa-IR"/>
              </w:rPr>
              <w:t>Tylenol</w:t>
            </w:r>
          </w:p>
          <w:p w:rsidR="00745F65" w:rsidRPr="00745F65" w:rsidRDefault="00745F65" w:rsidP="00745F65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745F65">
              <w:rPr>
                <w:rFonts w:ascii="Times New Roman" w:hAnsi="Times New Roman" w:cs="B Nazanin"/>
                <w:sz w:val="28"/>
                <w:szCs w:val="28"/>
                <w:lang w:bidi="fa-IR"/>
              </w:rPr>
              <w:t>Apotel</w:t>
            </w:r>
          </w:p>
        </w:tc>
      </w:tr>
      <w:tr w:rsidR="0050088D" w:rsidTr="00BE3BD8">
        <w:trPr>
          <w:trHeight w:val="624"/>
          <w:jc w:val="center"/>
        </w:trPr>
        <w:tc>
          <w:tcPr>
            <w:tcW w:w="1723" w:type="dxa"/>
          </w:tcPr>
          <w:p w:rsidR="0050088D" w:rsidRPr="0050088D" w:rsidRDefault="0050088D" w:rsidP="0050088D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745F65" w:rsidRDefault="00745F65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45F65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</w:t>
            </w:r>
            <w:r w:rsidR="00BE3BD8">
              <w:rPr>
                <w:rFonts w:ascii="Times New Roman" w:hAnsi="Times New Roman" w:cs="B Nazanin"/>
                <w:sz w:val="28"/>
                <w:szCs w:val="28"/>
                <w:lang w:bidi="fa-IR"/>
              </w:rPr>
              <w:t>325 mg – 500 mg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Amp/vial:1000mg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Sup:325 -125 mg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Syr:120/5 ml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Drop:100 mg/ml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Susp:120/5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Bucal tab: 80- 160-250-500</w:t>
            </w:r>
          </w:p>
          <w:p w:rsidR="00BE3BD8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Eff. Tab: 500mg</w:t>
            </w:r>
          </w:p>
          <w:p w:rsidR="00BE3BD8" w:rsidRPr="00745F65" w:rsidRDefault="00BE3BD8" w:rsidP="00BE3BD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Cap:325 mg – 500 mg</w:t>
            </w:r>
          </w:p>
        </w:tc>
      </w:tr>
    </w:tbl>
    <w:p w:rsidR="0050088D" w:rsidRPr="0050088D" w:rsidRDefault="0050088D" w:rsidP="0050088D">
      <w:pPr>
        <w:bidi/>
        <w:rPr>
          <w:rFonts w:ascii="Times New Roman" w:hAnsi="Times New Roman" w:cs="B Nazanin"/>
          <w:b/>
          <w:bCs/>
          <w:color w:val="FF6699"/>
          <w:sz w:val="28"/>
          <w:szCs w:val="28"/>
          <w:rtl/>
          <w:lang w:bidi="fa-IR"/>
        </w:rPr>
      </w:pPr>
    </w:p>
    <w:p w:rsidR="0050088D" w:rsidRDefault="0050088D" w:rsidP="0050088D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E75897" w:rsidRDefault="00E75897" w:rsidP="00E7589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E75897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اکسی کدون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E75897" w:rsidRPr="00745F65" w:rsidRDefault="00E75897" w:rsidP="00A4586F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ضد درد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E75897" w:rsidRPr="00745F65" w:rsidRDefault="00E75897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</w:t>
            </w:r>
            <w:r w:rsidRPr="00E75897">
              <w:rPr>
                <w:rFonts w:ascii="Times New Roman" w:hAnsi="Times New Roman" w:cs="B Nazanin"/>
                <w:sz w:val="28"/>
                <w:szCs w:val="28"/>
                <w:lang w:bidi="fa-IR"/>
              </w:rPr>
              <w:t>: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</w:t>
            </w:r>
            <w:r w:rsidRPr="00E75897">
              <w:rPr>
                <w:rFonts w:ascii="Times New Roman" w:hAnsi="Times New Roman" w:cs="B Nazanin"/>
                <w:sz w:val="28"/>
                <w:szCs w:val="28"/>
                <w:lang w:bidi="fa-IR"/>
              </w:rPr>
              <w:t>5 - 10 - 15 – 20 -30 -40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mg</w:t>
            </w:r>
          </w:p>
        </w:tc>
      </w:tr>
    </w:tbl>
    <w:p w:rsidR="00E75897" w:rsidRDefault="00E75897" w:rsidP="00E7589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E75897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اکسی متازولین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E75897" w:rsidRPr="00745F65" w:rsidRDefault="00E75897" w:rsidP="00A4586F">
            <w:pPr>
              <w:bidi/>
              <w:rPr>
                <w:rFonts w:ascii="Times New Roman" w:hAnsi="Times New Roman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8"/>
                <w:szCs w:val="28"/>
                <w:rtl/>
                <w:lang w:bidi="fa-IR"/>
              </w:rPr>
              <w:t>ضد احتقان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E75897" w:rsidRDefault="00E75897" w:rsidP="00E75897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Nasal Drop: %0/05</w:t>
            </w:r>
          </w:p>
          <w:p w:rsidR="00E75897" w:rsidRPr="00745F65" w:rsidRDefault="00E75897" w:rsidP="00E75897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Nasal Spray: %0/05 - % 0.1</w:t>
            </w:r>
          </w:p>
        </w:tc>
      </w:tr>
    </w:tbl>
    <w:p w:rsidR="00E75897" w:rsidRDefault="00E75897" w:rsidP="00E7589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E75897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ان استیل سیستئین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E75897" w:rsidRPr="00E75897" w:rsidRDefault="00E75897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7589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خلط آور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E75897" w:rsidRDefault="00E75897" w:rsidP="00A4586F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ACC </w:t>
            </w:r>
          </w:p>
          <w:p w:rsidR="00E75897" w:rsidRPr="00745F65" w:rsidRDefault="00E75897" w:rsidP="00E75897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Flomucil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E75897" w:rsidRDefault="00E75897" w:rsidP="008C670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45F65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</w:t>
            </w:r>
            <w:r w:rsidR="008C6708"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200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mg – </w:t>
            </w:r>
            <w:r w:rsidR="008C6708">
              <w:rPr>
                <w:rFonts w:ascii="Times New Roman" w:hAnsi="Times New Roman" w:cs="B Nazanin"/>
                <w:sz w:val="28"/>
                <w:szCs w:val="28"/>
                <w:lang w:bidi="fa-IR"/>
              </w:rPr>
              <w:t>6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00 mg</w:t>
            </w:r>
          </w:p>
          <w:p w:rsidR="008C6708" w:rsidRDefault="008C6708" w:rsidP="008C670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Eff. Tab: 200mg – 600 mg</w:t>
            </w:r>
          </w:p>
          <w:p w:rsidR="00E75897" w:rsidRPr="00745F65" w:rsidRDefault="008C6708" w:rsidP="008C670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Amp:200mg/ml - 300mg/3 ml</w:t>
            </w:r>
          </w:p>
        </w:tc>
      </w:tr>
    </w:tbl>
    <w:p w:rsidR="00E75897" w:rsidRPr="008C6708" w:rsidRDefault="00E75897" w:rsidP="00E75897">
      <w:pPr>
        <w:bidi/>
        <w:rPr>
          <w:rFonts w:ascii="Times New Roman" w:hAnsi="Times New Roman" w:cs="B Titr"/>
          <w:b/>
          <w:bCs/>
          <w:color w:val="FF6699"/>
          <w:sz w:val="12"/>
          <w:szCs w:val="12"/>
          <w:rtl/>
          <w:lang w:bidi="fa-IR"/>
        </w:rPr>
      </w:pPr>
    </w:p>
    <w:p w:rsidR="00E75897" w:rsidRDefault="00E75897" w:rsidP="00E7589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E75897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E75897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ایبوپروفن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E75897" w:rsidRPr="001E7AD6" w:rsidRDefault="008C6708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E7AD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 درد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E75897" w:rsidRDefault="008C6708" w:rsidP="00A4586F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Advil</w:t>
            </w:r>
          </w:p>
          <w:p w:rsidR="008C6708" w:rsidRPr="00745F65" w:rsidRDefault="008C6708" w:rsidP="008C6708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Gelofen</w:t>
            </w:r>
          </w:p>
        </w:tc>
      </w:tr>
      <w:tr w:rsidR="00E75897" w:rsidTr="00A4586F">
        <w:trPr>
          <w:trHeight w:val="624"/>
          <w:jc w:val="center"/>
        </w:trPr>
        <w:tc>
          <w:tcPr>
            <w:tcW w:w="1723" w:type="dxa"/>
          </w:tcPr>
          <w:p w:rsidR="00E75897" w:rsidRPr="0050088D" w:rsidRDefault="00E75897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C6708" w:rsidRDefault="008C6708" w:rsidP="008C670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745F65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 xml:space="preserve"> 200 mg – 600 mg</w:t>
            </w:r>
          </w:p>
          <w:p w:rsidR="008C6708" w:rsidRDefault="008C6708" w:rsidP="008C670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Pearl: 200 mg – 400 mg</w:t>
            </w:r>
          </w:p>
          <w:p w:rsidR="008C6708" w:rsidRDefault="008C6708" w:rsidP="008C6708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Susp: 100mg/ 5 ml</w:t>
            </w:r>
          </w:p>
          <w:p w:rsidR="008C6708" w:rsidRDefault="008C6708" w:rsidP="000D3989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Amp:400mg - 800mg</w:t>
            </w:r>
          </w:p>
          <w:p w:rsidR="000D3989" w:rsidRPr="00745F65" w:rsidRDefault="000D3989" w:rsidP="000D3989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Top gel: %5</w:t>
            </w:r>
          </w:p>
        </w:tc>
      </w:tr>
    </w:tbl>
    <w:p w:rsidR="00E75897" w:rsidRDefault="00E75897" w:rsidP="00E7589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C6708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ایندومتاسین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C6708" w:rsidRPr="001E7AD6" w:rsidRDefault="008C6708" w:rsidP="000D3989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E7AD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 درد</w:t>
            </w:r>
            <w:r w:rsidR="000D3989" w:rsidRPr="001E7AD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0D3989" w:rsidRPr="00745F65" w:rsidRDefault="000D3989" w:rsidP="000D3989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Indocid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0D3989" w:rsidRDefault="000D3989" w:rsidP="000D3989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 75 mg</w:t>
            </w:r>
          </w:p>
          <w:p w:rsidR="000D3989" w:rsidRDefault="000D3989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Cap: 25 mg</w:t>
            </w:r>
          </w:p>
          <w:p w:rsidR="000D3989" w:rsidRPr="00745F65" w:rsidRDefault="000D3989" w:rsidP="000D3989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Sup: 50 – 100 mg</w:t>
            </w:r>
          </w:p>
        </w:tc>
      </w:tr>
    </w:tbl>
    <w:p w:rsidR="008C6708" w:rsidRDefault="008C6708" w:rsidP="008C6708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C6708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  <w:t>ASA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C6708" w:rsidRPr="001E7AD6" w:rsidRDefault="000D3989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E7AD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ضد درد و تب </w:t>
            </w:r>
            <w:r w:rsidRPr="001E7AD6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Pr="001E7AD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 xml:space="preserve"> ضد پلاکت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0D3989" w:rsidRPr="00745F65" w:rsidRDefault="000D3989" w:rsidP="000D3989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Asprin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C6708" w:rsidRPr="00745F65" w:rsidRDefault="000D3989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 80mg- 81mg -100 mg – 325 mg – 500 mg</w:t>
            </w:r>
          </w:p>
        </w:tc>
      </w:tr>
    </w:tbl>
    <w:p w:rsidR="008C6708" w:rsidRDefault="008C6708" w:rsidP="008C6708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C6708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باکلوفن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C6708" w:rsidRPr="000D3989" w:rsidRDefault="000D3989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0D3989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شل کنندۀ عضلانی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C6708" w:rsidRPr="00745F65" w:rsidRDefault="008C6708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C6708" w:rsidRDefault="001E7AD6" w:rsidP="001E7AD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 10mg – 25mg</w:t>
            </w:r>
          </w:p>
          <w:p w:rsidR="001E7AD6" w:rsidRPr="00745F65" w:rsidRDefault="001E7AD6" w:rsidP="001E7AD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Amp:10mg/20ml – 10mg/5ml – 50mcg</w:t>
            </w:r>
          </w:p>
        </w:tc>
      </w:tr>
    </w:tbl>
    <w:p w:rsidR="008C6708" w:rsidRDefault="008C6708" w:rsidP="008C6708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C6708" w:rsidTr="000D3989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بتامتازون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C6708" w:rsidRPr="001E7AD6" w:rsidRDefault="001E7AD6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1E7AD6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 التهاب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1E7AD6" w:rsidRDefault="001E7AD6" w:rsidP="001E7AD6">
            <w:pPr>
              <w:bidi/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 0/5 mg</w:t>
            </w:r>
          </w:p>
          <w:p w:rsidR="008C6708" w:rsidRPr="00745F65" w:rsidRDefault="001E7AD6" w:rsidP="001E7AD6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Amp: 4mg/ml</w:t>
            </w:r>
          </w:p>
        </w:tc>
      </w:tr>
    </w:tbl>
    <w:p w:rsidR="008C6708" w:rsidRDefault="008C6708" w:rsidP="008C6708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0D3989" w:rsidRDefault="000D3989" w:rsidP="000D3989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C6708" w:rsidTr="006249C3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بتامتازون ال آ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C6708" w:rsidRPr="006249C3" w:rsidRDefault="006249C3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6249C3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 التهاب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C6708" w:rsidRPr="00745F65" w:rsidRDefault="008C6708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C6708" w:rsidRPr="00745F65" w:rsidRDefault="006249C3" w:rsidP="006249C3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Amp: betamethasone acetate 3mg + betamethasone disodium phosphate 3mg</w:t>
            </w:r>
          </w:p>
        </w:tc>
      </w:tr>
    </w:tbl>
    <w:p w:rsidR="008C6708" w:rsidRDefault="008C6708" w:rsidP="008C6708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C6708" w:rsidTr="001E7AD6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برم هگزین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41670A" w:rsidRPr="0041670A" w:rsidRDefault="0041670A" w:rsidP="0041670A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41670A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خلط آور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C6708" w:rsidRPr="00745F65" w:rsidRDefault="0041670A" w:rsidP="00A4586F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mucolin</w:t>
            </w:r>
          </w:p>
        </w:tc>
      </w:tr>
      <w:tr w:rsidR="008C6708" w:rsidTr="00A4586F">
        <w:trPr>
          <w:trHeight w:val="624"/>
          <w:jc w:val="center"/>
        </w:trPr>
        <w:tc>
          <w:tcPr>
            <w:tcW w:w="1723" w:type="dxa"/>
          </w:tcPr>
          <w:p w:rsidR="008C6708" w:rsidRPr="0050088D" w:rsidRDefault="008C6708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C6708" w:rsidRDefault="0041670A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Tab:</w:t>
            </w:r>
            <w:r w:rsidR="00233E7B">
              <w:rPr>
                <w:rFonts w:ascii="Times New Roman" w:hAnsi="Times New Roman" w:cs="B Nazanin"/>
                <w:sz w:val="28"/>
                <w:szCs w:val="28"/>
                <w:lang w:bidi="fa-IR"/>
              </w:rPr>
              <w:t>8mg</w:t>
            </w:r>
          </w:p>
          <w:p w:rsidR="0041670A" w:rsidRDefault="0041670A" w:rsidP="0041670A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Elixir: 4mg/5ml</w:t>
            </w:r>
          </w:p>
          <w:p w:rsidR="0041670A" w:rsidRPr="00745F65" w:rsidRDefault="0041670A" w:rsidP="0041670A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Inj: 4mg/2ml</w:t>
            </w:r>
          </w:p>
        </w:tc>
      </w:tr>
    </w:tbl>
    <w:p w:rsidR="008C6708" w:rsidRDefault="008C6708" w:rsidP="008C6708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بودزوناید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874B9C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ضدالتهاب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74B9C" w:rsidRDefault="00874B9C" w:rsidP="00A4586F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Rhinocort</w:t>
            </w:r>
          </w:p>
          <w:p w:rsidR="00874B9C" w:rsidRPr="00745F65" w:rsidRDefault="00874B9C" w:rsidP="00874B9C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Palmicort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74B9C" w:rsidRDefault="00874B9C" w:rsidP="00874B9C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Inhal sol:200 mcg/dose</w:t>
            </w:r>
          </w:p>
          <w:p w:rsidR="00874B9C" w:rsidRDefault="00874B9C" w:rsidP="00874B9C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lastRenderedPageBreak/>
              <w:t>Nasal Spray: 32 – 64 mcg/dose</w:t>
            </w:r>
          </w:p>
          <w:p w:rsidR="00874B9C" w:rsidRPr="00745F65" w:rsidRDefault="00874B9C" w:rsidP="00874B9C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Inhalation powder: 200 mcg/dose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پتدین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B56548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B56548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B56548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B56548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74B9C" w:rsidRPr="00745F65" w:rsidRDefault="00B56548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B56548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25mg/ml,50mg/ml,100mg/ml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پردنیزولون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4824AF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4824A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ضدالتهاب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74B9C" w:rsidRPr="00745F65" w:rsidRDefault="004824A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4824AF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5mg, 50mg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پیروکسیکام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E66E6E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E66E6E" w:rsidRPr="00E66E6E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Cap 10mg</w:t>
            </w:r>
          </w:p>
          <w:p w:rsidR="00E66E6E" w:rsidRPr="00E66E6E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20mg/ml</w:t>
            </w:r>
          </w:p>
          <w:p w:rsidR="00E66E6E" w:rsidRPr="00E66E6E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Top gel %0/5</w:t>
            </w:r>
          </w:p>
          <w:p w:rsidR="00874B9C" w:rsidRPr="00745F65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Supp 20mg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تریامسینولون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E66E6E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ضدالتهاب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E66E6E" w:rsidRPr="00E66E6E" w:rsidRDefault="00E66E6E" w:rsidP="00E66E6E">
            <w:pPr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Adcortyl</w:t>
            </w:r>
          </w:p>
          <w:p w:rsidR="00874B9C" w:rsidRPr="00745F65" w:rsidRDefault="00E66E6E" w:rsidP="00E66E6E">
            <w:pPr>
              <w:bidi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Triamhexal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E66E6E" w:rsidRPr="00E66E6E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Top oint %0/1</w:t>
            </w:r>
          </w:p>
          <w:p w:rsidR="00E66E6E" w:rsidRPr="00E66E6E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Top Cream %0/1</w:t>
            </w:r>
          </w:p>
          <w:p w:rsidR="00874B9C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paste %0/1</w:t>
            </w:r>
          </w:p>
          <w:p w:rsidR="00E66E6E" w:rsidRPr="00745F65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4mg, 20mg, 40mg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تریامسینولون ان ان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E66E6E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ضدالتهاب،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قارچ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باکتری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E66E6E" w:rsidRPr="00E66E6E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Top oint &amp; cream</w:t>
            </w:r>
          </w:p>
          <w:p w:rsidR="00874B9C" w:rsidRPr="00745F65" w:rsidRDefault="00E66E6E" w:rsidP="00E66E6E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Triamcinolone 1mg + neomycin 2/5mg + nystatin 100/000 U/g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تولمتین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E66E6E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74B9C" w:rsidRPr="00745F65" w:rsidRDefault="00E66E6E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200mg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تیزانیدین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E66E6E" w:rsidP="00E66E6E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شل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کننده</w:t>
            </w:r>
            <w:r w:rsidRPr="00E66E6E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E66E6E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عضلانی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74B9C" w:rsidRPr="00745F65" w:rsidRDefault="00E66E6E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Sirdalud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74B9C" w:rsidRPr="00745F65" w:rsidRDefault="00E66E6E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E66E6E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2mg ,  4mg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دکسترومتورفان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DD7F41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DD7F4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DD7F4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D7F4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سرفه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DD7F41" w:rsidRPr="00DD7F41" w:rsidRDefault="00DD7F41" w:rsidP="00DD7F4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DD7F41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15mg</w:t>
            </w:r>
          </w:p>
          <w:p w:rsidR="00DD7F41" w:rsidRPr="00DD7F41" w:rsidRDefault="00DD7F41" w:rsidP="00DD7F4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DD7F41">
              <w:rPr>
                <w:rFonts w:ascii="Times New Roman" w:hAnsi="Times New Roman" w:cs="B Nazanin"/>
                <w:sz w:val="28"/>
                <w:szCs w:val="28"/>
                <w:lang w:bidi="fa-IR"/>
              </w:rPr>
              <w:t>Soft gel 15mg</w:t>
            </w:r>
          </w:p>
          <w:p w:rsidR="00874B9C" w:rsidRPr="00745F65" w:rsidRDefault="00DD7F41" w:rsidP="00DD7F4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DD7F41"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drop 4mg/m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l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دکسترومتورفان</w:t>
            </w:r>
            <w:r w:rsidR="0063067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پی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DD7F41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DD7F4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‌ضد</w:t>
            </w:r>
            <w:r w:rsidRPr="00DD7F4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D7F4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سرفه</w:t>
            </w:r>
            <w:r w:rsidRPr="00DD7F4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D7F4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و</w:t>
            </w:r>
            <w:r w:rsidRPr="00DD7F4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D7F4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احتقان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74B9C" w:rsidRPr="00745F65" w:rsidRDefault="00DD7F41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DD7F41">
              <w:rPr>
                <w:rFonts w:ascii="Times New Roman" w:hAnsi="Times New Roman" w:cs="B Nazanin"/>
                <w:sz w:val="28"/>
                <w:szCs w:val="28"/>
                <w:lang w:bidi="fa-IR"/>
              </w:rPr>
              <w:t>Syr 15mg/5ml + pseudoephedrine 30mg/5ml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E45F6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دگزامتازون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A279B1" w:rsidP="00A4586F">
            <w:pPr>
              <w:bidi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279B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279B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التهاب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0/5mg</w:t>
            </w:r>
          </w:p>
          <w:p w:rsidR="00874B9C" w:rsidRPr="00745F65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8mg/2m</w:t>
            </w: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l</w:t>
            </w:r>
          </w:p>
        </w:tc>
      </w:tr>
    </w:tbl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74B9C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74B9C" w:rsidRPr="0050088D" w:rsidRDefault="008E45F6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دیکلوفناک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74B9C" w:rsidRPr="0041670A" w:rsidRDefault="00A279B1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279B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279B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Voltaren</w:t>
            </w:r>
          </w:p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Cataflam</w:t>
            </w:r>
          </w:p>
          <w:p w:rsidR="00874B9C" w:rsidRPr="00745F65" w:rsidRDefault="00A279B1" w:rsidP="00A279B1">
            <w:pPr>
              <w:bidi/>
              <w:jc w:val="right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Alfen_xl</w:t>
            </w:r>
          </w:p>
        </w:tc>
      </w:tr>
      <w:tr w:rsidR="00874B9C" w:rsidTr="00A4586F">
        <w:trPr>
          <w:trHeight w:val="624"/>
          <w:jc w:val="center"/>
        </w:trPr>
        <w:tc>
          <w:tcPr>
            <w:tcW w:w="1723" w:type="dxa"/>
          </w:tcPr>
          <w:p w:rsidR="00874B9C" w:rsidRPr="0050088D" w:rsidRDefault="00874B9C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25mg,  50mg,  100mg</w:t>
            </w:r>
          </w:p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Cap 100mg</w:t>
            </w:r>
          </w:p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Supp 50mg , 100mg</w:t>
            </w:r>
          </w:p>
          <w:p w:rsidR="00A279B1" w:rsidRPr="00A279B1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75mg/ 3ml</w:t>
            </w:r>
          </w:p>
          <w:p w:rsidR="00874B9C" w:rsidRPr="00745F65" w:rsidRDefault="00A279B1" w:rsidP="00A279B1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Top gel 1%</w:t>
            </w:r>
          </w:p>
        </w:tc>
      </w:tr>
    </w:tbl>
    <w:p w:rsidR="00874B9C" w:rsidRDefault="00874B9C" w:rsidP="00874B9C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279B1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279B1" w:rsidRPr="0050088D" w:rsidRDefault="00A279B1" w:rsidP="00A279B1">
            <w:pPr>
              <w:jc w:val="right"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سلکوکسیب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279B1" w:rsidRPr="00A279B1" w:rsidRDefault="00A279B1" w:rsidP="00A279B1">
            <w:pPr>
              <w:jc w:val="right"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ضد</w:t>
            </w:r>
            <w:r w:rsidRPr="00A279B1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A279B1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279B1" w:rsidRPr="00A279B1" w:rsidRDefault="00A279B1" w:rsidP="00A279B1">
            <w:pPr>
              <w:bidi/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Celebrex</w:t>
            </w:r>
          </w:p>
          <w:p w:rsidR="00A279B1" w:rsidRPr="00A279B1" w:rsidRDefault="00A279B1" w:rsidP="00A279B1">
            <w:pPr>
              <w:bidi/>
              <w:jc w:val="right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Celexib</w:t>
            </w:r>
          </w:p>
          <w:p w:rsidR="00A279B1" w:rsidRPr="00745F65" w:rsidRDefault="00A279B1" w:rsidP="00A279B1">
            <w:pPr>
              <w:bidi/>
              <w:jc w:val="right"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Cobix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279B1" w:rsidRPr="00745F65" w:rsidRDefault="00A279B1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Cap 100mg, 200mg</w:t>
            </w:r>
          </w:p>
        </w:tc>
      </w:tr>
    </w:tbl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279B1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279B1" w:rsidRPr="0050088D" w:rsidRDefault="00A279B1" w:rsidP="00A279B1">
            <w:pPr>
              <w:jc w:val="right"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سودوافدرین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279B1" w:rsidRPr="0041670A" w:rsidRDefault="00A279B1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279B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279B1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279B1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احتقان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279B1" w:rsidRPr="00A279B1" w:rsidRDefault="00A279B1" w:rsidP="00A279B1">
            <w:pPr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  <w:t xml:space="preserve">Tab </w:t>
            </w:r>
            <w:r w:rsidRPr="00A279B1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>30</w:t>
            </w:r>
            <w:r w:rsidRPr="00A279B1">
              <w:rPr>
                <w:rFonts w:ascii="Times New Roman" w:hAnsi="Times New Roman" w:cs="B Nazanin"/>
                <w:color w:val="000000" w:themeColor="text1"/>
                <w:sz w:val="28"/>
                <w:szCs w:val="28"/>
                <w:lang w:bidi="fa-IR"/>
              </w:rPr>
              <w:t>mg</w:t>
            </w:r>
          </w:p>
          <w:p w:rsidR="00A279B1" w:rsidRPr="00745F65" w:rsidRDefault="00A279B1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279B1">
              <w:rPr>
                <w:rFonts w:ascii="Times New Roman" w:hAnsi="Times New Roman" w:cs="B Nazanin"/>
                <w:sz w:val="28"/>
                <w:szCs w:val="28"/>
                <w:lang w:bidi="fa-IR"/>
              </w:rPr>
              <w:t>Syr 30mg/5ml</w:t>
            </w:r>
          </w:p>
        </w:tc>
      </w:tr>
    </w:tbl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279B1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279B1" w:rsidRPr="0050088D" w:rsidRDefault="003C1FD4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فلوتیکازون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279B1" w:rsidRPr="0041670A" w:rsidRDefault="003C1FD4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3C1FD4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التهاب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3C1FD4" w:rsidRPr="003C1FD4" w:rsidRDefault="003C1FD4" w:rsidP="003C1FD4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Flixonase</w:t>
            </w:r>
          </w:p>
          <w:p w:rsidR="00A279B1" w:rsidRPr="00745F65" w:rsidRDefault="003C1FD4" w:rsidP="003C1FD4">
            <w:pP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Flixotide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3C1FD4" w:rsidRPr="003C1FD4" w:rsidRDefault="003C1FD4" w:rsidP="003C1FD4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Spray 125, 250 mcg/dose</w:t>
            </w:r>
          </w:p>
          <w:p w:rsidR="00A279B1" w:rsidRDefault="003C1FD4" w:rsidP="003C1FD4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Nasal spray 50 mcg/dose</w:t>
            </w:r>
          </w:p>
          <w:p w:rsidR="003C1FD4" w:rsidRPr="00745F65" w:rsidRDefault="003C1FD4" w:rsidP="003C1FD4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279B1" w:rsidRPr="0050088D" w:rsidRDefault="003C1FD4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فنیل</w:t>
            </w:r>
            <w:r w:rsidRPr="003C1FD4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3C1FD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افرین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279B1" w:rsidRPr="0041670A" w:rsidRDefault="003C1FD4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3C1FD4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احتقان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279B1" w:rsidRPr="00745F65" w:rsidRDefault="003C1FD4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Nasal drop %0/25, %0/5</w:t>
            </w:r>
          </w:p>
        </w:tc>
      </w:tr>
    </w:tbl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279B1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279B1" w:rsidRPr="0050088D" w:rsidRDefault="003C1FD4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کتورولاک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279B1" w:rsidRPr="0041670A" w:rsidRDefault="003C1FD4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3C1FD4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3C1FD4" w:rsidRPr="003C1FD4" w:rsidRDefault="003C1FD4" w:rsidP="003C1FD4">
            <w:pPr>
              <w:spacing w:after="160" w:line="259" w:lineRule="auto"/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10mg</w:t>
            </w:r>
          </w:p>
          <w:p w:rsidR="00A279B1" w:rsidRPr="003C1FD4" w:rsidRDefault="003C1FD4" w:rsidP="003C1FD4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30mg/ml</w:t>
            </w:r>
          </w:p>
        </w:tc>
      </w:tr>
    </w:tbl>
    <w:p w:rsidR="00A279B1" w:rsidRDefault="00A279B1" w:rsidP="00A279B1">
      <w:pPr>
        <w:bidi/>
        <w:rPr>
          <w:rFonts w:ascii="Times New Roman" w:hAnsi="Times New Roman" w:cs="B Titr" w:hint="cs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279B1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279B1" w:rsidRPr="0050088D" w:rsidRDefault="003C1FD4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کدئین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279B1" w:rsidRPr="0041670A" w:rsidRDefault="003C1FD4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3C1FD4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3C1FD4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A279B1" w:rsidTr="00A4586F">
        <w:trPr>
          <w:trHeight w:val="624"/>
          <w:jc w:val="center"/>
        </w:trPr>
        <w:tc>
          <w:tcPr>
            <w:tcW w:w="1723" w:type="dxa"/>
          </w:tcPr>
          <w:p w:rsidR="00A279B1" w:rsidRPr="0050088D" w:rsidRDefault="00A279B1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279B1" w:rsidRPr="00745F65" w:rsidRDefault="003C1FD4" w:rsidP="003C1FD4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3C1FD4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30mg</w:t>
            </w:r>
          </w:p>
        </w:tc>
      </w:tr>
    </w:tbl>
    <w:p w:rsidR="00A279B1" w:rsidRDefault="00A279B1" w:rsidP="00A279B1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کلوبوتینول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A4586F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سرفه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40mg</w:t>
            </w:r>
          </w:p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drop 60mg/ml</w:t>
            </w:r>
          </w:p>
          <w:p w:rsidR="00A4586F" w:rsidRPr="00745F65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10mg/ml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گایافنزین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A4586F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خلط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آور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Syr 100mg/5ml</w:t>
            </w:r>
          </w:p>
          <w:p w:rsidR="00A4586F" w:rsidRPr="00745F65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Soft gel 200mg</w:t>
            </w:r>
          </w:p>
        </w:tc>
      </w:tr>
    </w:tbl>
    <w:p w:rsidR="00A4586F" w:rsidRDefault="00A4586F" w:rsidP="00A4586F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متادون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A4586F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4586F" w:rsidRPr="00745F65" w:rsidRDefault="00A4586F" w:rsidP="00A4586F">
            <w:pP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5, 20, 40mg</w:t>
            </w:r>
          </w:p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5, 10mg/ml</w:t>
            </w:r>
          </w:p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Oral sol 25mg/5ml</w:t>
            </w:r>
          </w:p>
        </w:tc>
      </w:tr>
    </w:tbl>
    <w:p w:rsidR="00A4586F" w:rsidRDefault="00A4586F" w:rsidP="00A4586F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متوکاربامول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A4586F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شل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کنندۀ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عضلانی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4586F" w:rsidRPr="00745F65" w:rsidRDefault="00A4586F" w:rsidP="00A4586F">
            <w:pPr>
              <w:tabs>
                <w:tab w:val="left" w:pos="475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ab/>
            </w: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Robaxin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A4586F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1000 mg/10ml</w:t>
            </w:r>
          </w:p>
          <w:p w:rsidR="00A4586F" w:rsidRPr="00745F65" w:rsidRDefault="00A4586F" w:rsidP="00A4586F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500mg</w:t>
            </w:r>
          </w:p>
        </w:tc>
      </w:tr>
    </w:tbl>
    <w:p w:rsidR="00A4586F" w:rsidRDefault="00A4586F" w:rsidP="00A4586F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متیل</w:t>
            </w:r>
            <w:r w:rsidRPr="00A4586F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پردنیزولون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A4586F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التهاب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4586F" w:rsidRPr="00745F65" w:rsidRDefault="00A4586F" w:rsidP="00A4586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Depomedrol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A4586F" w:rsidRDefault="00A4586F" w:rsidP="00A4586F">
            <w:pPr>
              <w:tabs>
                <w:tab w:val="left" w:pos="43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40mg/ml</w:t>
            </w:r>
          </w:p>
          <w:p w:rsidR="00A4586F" w:rsidRPr="00745F65" w:rsidRDefault="00A4586F" w:rsidP="00A4586F">
            <w:pPr>
              <w:tabs>
                <w:tab w:val="left" w:pos="43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Vial 500, 1000mg</w:t>
            </w:r>
          </w:p>
        </w:tc>
      </w:tr>
    </w:tbl>
    <w:p w:rsidR="00A4586F" w:rsidRDefault="00A4586F" w:rsidP="00A4586F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مفنامیک</w:t>
            </w:r>
            <w:r w:rsidRPr="00A4586F">
              <w:rPr>
                <w:rFonts w:ascii="Times New Roman" w:hAnsi="Times New Roman" w:cs="B Nazanin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اسید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A4586F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A4586F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A4586F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4586F" w:rsidRPr="00745F65" w:rsidRDefault="00A4586F" w:rsidP="00A4586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A4586F">
              <w:rPr>
                <w:rFonts w:ascii="Times New Roman" w:hAnsi="Times New Roman" w:cs="B Nazanin"/>
                <w:sz w:val="28"/>
                <w:szCs w:val="28"/>
                <w:lang w:bidi="fa-IR"/>
              </w:rPr>
              <w:t>Ponstan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745F65" w:rsidRDefault="00A4586F" w:rsidP="00A4586F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Cap 250mg</w:t>
            </w:r>
          </w:p>
        </w:tc>
      </w:tr>
    </w:tbl>
    <w:p w:rsidR="00A4586F" w:rsidRDefault="00A4586F">
      <w:pPr>
        <w:spacing w:after="160" w:line="259" w:lineRule="auto"/>
        <w:rPr>
          <w:rFonts w:ascii="Times New Roman" w:hAnsi="Times New Roman" w:cs="B Titr" w:hint="cs"/>
          <w:b/>
          <w:bCs/>
          <w:color w:val="FF6699"/>
          <w:sz w:val="28"/>
          <w:szCs w:val="28"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A4586F" w:rsidTr="00A4586F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A4586F" w:rsidRPr="0050088D" w:rsidRDefault="00807FA7" w:rsidP="00A4586F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ملوکسیکام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A4586F" w:rsidRPr="0041670A" w:rsidRDefault="00807FA7" w:rsidP="00A4586F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807FA7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A4586F" w:rsidRPr="00745F65" w:rsidRDefault="00807FA7" w:rsidP="00A4586F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Mobic</w:t>
            </w:r>
          </w:p>
        </w:tc>
      </w:tr>
      <w:tr w:rsidR="00A4586F" w:rsidTr="00A4586F">
        <w:trPr>
          <w:trHeight w:val="624"/>
          <w:jc w:val="center"/>
        </w:trPr>
        <w:tc>
          <w:tcPr>
            <w:tcW w:w="1723" w:type="dxa"/>
          </w:tcPr>
          <w:p w:rsidR="00A4586F" w:rsidRPr="0050088D" w:rsidRDefault="00A4586F" w:rsidP="00A4586F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A4586F" w:rsidRPr="00745F65" w:rsidRDefault="00807FA7" w:rsidP="00807FA7">
            <w:pPr>
              <w:tabs>
                <w:tab w:val="left" w:pos="3900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7.5 – 15 mg</w:t>
            </w:r>
          </w:p>
        </w:tc>
      </w:tr>
    </w:tbl>
    <w:p w:rsidR="00A4586F" w:rsidRDefault="00A4586F">
      <w:pPr>
        <w:spacing w:after="160" w:line="259" w:lineRule="auto"/>
        <w:rPr>
          <w:rFonts w:ascii="Times New Roman" w:hAnsi="Times New Roman" w:cs="B Titr"/>
          <w:b/>
          <w:bCs/>
          <w:color w:val="FF6699"/>
          <w:sz w:val="28"/>
          <w:szCs w:val="28"/>
          <w:lang w:bidi="fa-IR"/>
        </w:rPr>
      </w:pPr>
    </w:p>
    <w:p w:rsidR="00807FA7" w:rsidRDefault="00807FA7">
      <w:pPr>
        <w:spacing w:after="160" w:line="259" w:lineRule="auto"/>
        <w:rPr>
          <w:rFonts w:ascii="Times New Roman" w:hAnsi="Times New Roman" w:cs="B Titr"/>
          <w:b/>
          <w:bCs/>
          <w:color w:val="FF6699"/>
          <w:sz w:val="28"/>
          <w:szCs w:val="28"/>
          <w:lang w:bidi="fa-IR"/>
        </w:rPr>
      </w:pPr>
    </w:p>
    <w:p w:rsidR="00807FA7" w:rsidRDefault="00807FA7">
      <w:pPr>
        <w:spacing w:after="160" w:line="259" w:lineRule="auto"/>
        <w:rPr>
          <w:rFonts w:ascii="Times New Roman" w:hAnsi="Times New Roman" w:cs="B Titr"/>
          <w:b/>
          <w:bCs/>
          <w:color w:val="FF6699"/>
          <w:sz w:val="28"/>
          <w:szCs w:val="28"/>
          <w:lang w:bidi="fa-IR"/>
        </w:rPr>
      </w:pPr>
    </w:p>
    <w:p w:rsidR="00807FA7" w:rsidRDefault="00807FA7">
      <w:pPr>
        <w:spacing w:after="160" w:line="259" w:lineRule="auto"/>
        <w:rPr>
          <w:rFonts w:ascii="Times New Roman" w:hAnsi="Times New Roman" w:cs="B Titr"/>
          <w:b/>
          <w:bCs/>
          <w:color w:val="FF6699"/>
          <w:sz w:val="28"/>
          <w:szCs w:val="28"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07FA7" w:rsidTr="002954CC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مورفین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07FA7" w:rsidRPr="0041670A" w:rsidRDefault="00807FA7" w:rsidP="002954CC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807FA7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07FA7" w:rsidRPr="00745F65" w:rsidRDefault="00807FA7" w:rsidP="002954CC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07FA7" w:rsidRPr="00807FA7" w:rsidRDefault="00807FA7" w:rsidP="00807FA7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Amp 10mg/ml, 25 mg/ml</w:t>
            </w:r>
          </w:p>
          <w:p w:rsidR="00807FA7" w:rsidRPr="00807FA7" w:rsidRDefault="00807FA7" w:rsidP="00807FA7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10mg</w:t>
            </w:r>
          </w:p>
          <w:p w:rsidR="00807FA7" w:rsidRPr="00745F65" w:rsidRDefault="00807FA7" w:rsidP="00807FA7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Supp 10mg</w:t>
            </w:r>
          </w:p>
        </w:tc>
      </w:tr>
    </w:tbl>
    <w:p w:rsidR="00A4586F" w:rsidRDefault="00A4586F" w:rsidP="00A4586F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07FA7" w:rsidTr="002954CC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ناپروکسن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07FA7" w:rsidRPr="0041670A" w:rsidRDefault="00807FA7" w:rsidP="002954CC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807FA7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درد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07FA7" w:rsidRPr="00745F65" w:rsidRDefault="00807FA7" w:rsidP="00807FA7">
            <w:pPr>
              <w:jc w:val="right"/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Proxagel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07FA7" w:rsidRDefault="00807FA7" w:rsidP="002954CC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250mg, 500mg</w:t>
            </w:r>
          </w:p>
          <w:p w:rsidR="00807FA7" w:rsidRPr="00807FA7" w:rsidRDefault="00807FA7" w:rsidP="00807FA7">
            <w:pPr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Supp 500mg</w:t>
            </w:r>
          </w:p>
          <w:p w:rsidR="00807FA7" w:rsidRDefault="00807FA7" w:rsidP="00807FA7"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Pearl 200mg</w:t>
            </w:r>
          </w:p>
          <w:p w:rsidR="00807FA7" w:rsidRPr="00745F65" w:rsidRDefault="00807FA7" w:rsidP="002954CC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</w:p>
        </w:tc>
      </w:tr>
    </w:tbl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07FA7" w:rsidRDefault="00807FA7" w:rsidP="00807FA7">
      <w:pPr>
        <w:bidi/>
        <w:rPr>
          <w:rFonts w:ascii="Times New Roman" w:hAnsi="Times New Roman" w:cs="B Titr" w:hint="cs"/>
          <w:b/>
          <w:bCs/>
          <w:color w:val="FF6699"/>
          <w:sz w:val="28"/>
          <w:szCs w:val="28"/>
          <w:rtl/>
          <w:lang w:bidi="fa-IR"/>
        </w:rPr>
      </w:pPr>
      <w:bookmarkStart w:id="0" w:name="_GoBack"/>
      <w:bookmarkEnd w:id="0"/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07FA7" w:rsidTr="002954CC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lastRenderedPageBreak/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نفازولین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07FA7" w:rsidRPr="0041670A" w:rsidRDefault="00807FA7" w:rsidP="002954CC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807FA7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احتقان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07FA7" w:rsidRPr="00745F65" w:rsidRDefault="00807FA7" w:rsidP="00807FA7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Nasal drop %0/05</w:t>
            </w:r>
          </w:p>
        </w:tc>
      </w:tr>
    </w:tbl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tbl>
      <w:tblPr>
        <w:tblStyle w:val="TableGrid"/>
        <w:bidiVisual/>
        <w:tblW w:w="7677" w:type="dxa"/>
        <w:jc w:val="center"/>
        <w:tblLook w:val="04A0" w:firstRow="1" w:lastRow="0" w:firstColumn="1" w:lastColumn="0" w:noHBand="0" w:noVBand="1"/>
      </w:tblPr>
      <w:tblGrid>
        <w:gridCol w:w="1723"/>
        <w:gridCol w:w="5954"/>
      </w:tblGrid>
      <w:tr w:rsidR="00807FA7" w:rsidTr="002954CC">
        <w:trPr>
          <w:trHeight w:val="624"/>
          <w:jc w:val="center"/>
        </w:trPr>
        <w:tc>
          <w:tcPr>
            <w:tcW w:w="1723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دارو:</w:t>
            </w:r>
          </w:p>
        </w:tc>
        <w:tc>
          <w:tcPr>
            <w:tcW w:w="5954" w:type="dxa"/>
            <w:shd w:val="clear" w:color="auto" w:fill="FFF2CC" w:themeFill="accent4" w:themeFillTint="33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color w:val="000000" w:themeColor="text1"/>
                <w:sz w:val="28"/>
                <w:szCs w:val="28"/>
                <w:rtl/>
                <w:lang w:bidi="fa-IR"/>
              </w:rPr>
              <w:t>هیدروکورتیزون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گروه درمانی:</w:t>
            </w:r>
          </w:p>
        </w:tc>
        <w:tc>
          <w:tcPr>
            <w:tcW w:w="5954" w:type="dxa"/>
          </w:tcPr>
          <w:p w:rsidR="00807FA7" w:rsidRPr="0041670A" w:rsidRDefault="00807FA7" w:rsidP="002954CC">
            <w:pPr>
              <w:bidi/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ضد</w:t>
            </w:r>
            <w:r w:rsidRPr="00807FA7"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  <w:t xml:space="preserve"> </w:t>
            </w:r>
            <w:r w:rsidRPr="00807FA7">
              <w:rPr>
                <w:rFonts w:ascii="Times New Roman" w:hAnsi="Times New Roman" w:cs="B Nazanin" w:hint="cs"/>
                <w:sz w:val="28"/>
                <w:szCs w:val="28"/>
                <w:rtl/>
                <w:lang w:bidi="fa-IR"/>
              </w:rPr>
              <w:t>التهاب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نام تجاری:</w:t>
            </w:r>
          </w:p>
        </w:tc>
        <w:tc>
          <w:tcPr>
            <w:tcW w:w="5954" w:type="dxa"/>
          </w:tcPr>
          <w:p w:rsidR="00807FA7" w:rsidRPr="00745F65" w:rsidRDefault="00807FA7" w:rsidP="002954CC">
            <w:pPr>
              <w:rPr>
                <w:rFonts w:ascii="Times New Roman" w:hAnsi="Times New Roman" w:cs="B Nazanin"/>
                <w:sz w:val="28"/>
                <w:szCs w:val="28"/>
                <w:rtl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Solucortef</w:t>
            </w:r>
          </w:p>
        </w:tc>
      </w:tr>
      <w:tr w:rsidR="00807FA7" w:rsidTr="002954CC">
        <w:trPr>
          <w:trHeight w:val="624"/>
          <w:jc w:val="center"/>
        </w:trPr>
        <w:tc>
          <w:tcPr>
            <w:tcW w:w="1723" w:type="dxa"/>
          </w:tcPr>
          <w:p w:rsidR="00807FA7" w:rsidRPr="0050088D" w:rsidRDefault="00807FA7" w:rsidP="002954CC">
            <w:pPr>
              <w:bidi/>
              <w:rPr>
                <w:rFonts w:ascii="Times New Roman" w:hAnsi="Times New Roman" w:cs="B Nazanin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</w:pPr>
            <w:r w:rsidRPr="0050088D">
              <w:rPr>
                <w:rFonts w:ascii="Times New Roman" w:hAnsi="Times New Roman" w:cs="B Nazanin" w:hint="cs"/>
                <w:b/>
                <w:bCs/>
                <w:color w:val="538135" w:themeColor="accent6" w:themeShade="BF"/>
                <w:sz w:val="28"/>
                <w:szCs w:val="28"/>
                <w:rtl/>
                <w:lang w:bidi="fa-IR"/>
              </w:rPr>
              <w:t>اشکال دارویی:</w:t>
            </w:r>
          </w:p>
        </w:tc>
        <w:tc>
          <w:tcPr>
            <w:tcW w:w="5954" w:type="dxa"/>
          </w:tcPr>
          <w:p w:rsidR="00807FA7" w:rsidRPr="00807FA7" w:rsidRDefault="00807FA7" w:rsidP="00807FA7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Tab 10mg</w:t>
            </w:r>
          </w:p>
          <w:p w:rsidR="00807FA7" w:rsidRPr="00745F65" w:rsidRDefault="00807FA7" w:rsidP="00807FA7">
            <w:pPr>
              <w:tabs>
                <w:tab w:val="left" w:pos="4965"/>
              </w:tabs>
              <w:rPr>
                <w:rFonts w:ascii="Times New Roman" w:hAnsi="Times New Roman" w:cs="B Nazanin"/>
                <w:sz w:val="28"/>
                <w:szCs w:val="28"/>
                <w:lang w:bidi="fa-IR"/>
              </w:rPr>
            </w:pPr>
            <w:r w:rsidRPr="00807FA7">
              <w:rPr>
                <w:rFonts w:ascii="Times New Roman" w:hAnsi="Times New Roman" w:cs="B Nazanin"/>
                <w:sz w:val="28"/>
                <w:szCs w:val="28"/>
                <w:lang w:bidi="fa-IR"/>
              </w:rPr>
              <w:t>Vial 100mg</w:t>
            </w:r>
          </w:p>
        </w:tc>
      </w:tr>
    </w:tbl>
    <w:p w:rsidR="00807FA7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p w:rsidR="00807FA7" w:rsidRPr="0050088D" w:rsidRDefault="00807FA7" w:rsidP="00807FA7">
      <w:pPr>
        <w:bidi/>
        <w:rPr>
          <w:rFonts w:ascii="Times New Roman" w:hAnsi="Times New Roman" w:cs="B Titr"/>
          <w:b/>
          <w:bCs/>
          <w:color w:val="FF6699"/>
          <w:sz w:val="28"/>
          <w:szCs w:val="28"/>
          <w:rtl/>
          <w:lang w:bidi="fa-IR"/>
        </w:rPr>
      </w:pPr>
    </w:p>
    <w:sectPr w:rsidR="00807FA7" w:rsidRPr="0050088D" w:rsidSect="00674874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BD" w:rsidRDefault="006C1BBD" w:rsidP="00AA465B">
      <w:pPr>
        <w:spacing w:after="0" w:line="240" w:lineRule="auto"/>
      </w:pPr>
      <w:r>
        <w:separator/>
      </w:r>
    </w:p>
  </w:endnote>
  <w:endnote w:type="continuationSeparator" w:id="0">
    <w:p w:rsidR="006C1BBD" w:rsidRDefault="006C1BBD" w:rsidP="00AA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ajid Shadow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c_iranyekan">
    <w:altName w:val="Times New Roman"/>
    <w:panose1 w:val="00000000000000000000"/>
    <w:charset w:val="00"/>
    <w:family w:val="roman"/>
    <w:notTrueType/>
    <w:pitch w:val="default"/>
  </w:font>
  <w:font w:name="IRANSansWeb_Med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7732199"/>
      <w:docPartObj>
        <w:docPartGallery w:val="Page Numbers (Bottom of Page)"/>
        <w:docPartUnique/>
      </w:docPartObj>
    </w:sdtPr>
    <w:sdtContent>
      <w:p w:rsidR="00A4586F" w:rsidRDefault="00A458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B7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A4586F" w:rsidRDefault="00A458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BD" w:rsidRDefault="006C1BBD" w:rsidP="00AA465B">
      <w:pPr>
        <w:spacing w:after="0" w:line="240" w:lineRule="auto"/>
      </w:pPr>
      <w:r>
        <w:separator/>
      </w:r>
    </w:p>
  </w:footnote>
  <w:footnote w:type="continuationSeparator" w:id="0">
    <w:p w:rsidR="006C1BBD" w:rsidRDefault="006C1BBD" w:rsidP="00AA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4627"/>
    <w:multiLevelType w:val="hybridMultilevel"/>
    <w:tmpl w:val="FA762A9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C17CBC"/>
    <w:multiLevelType w:val="hybridMultilevel"/>
    <w:tmpl w:val="875081C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D21658D"/>
    <w:multiLevelType w:val="hybridMultilevel"/>
    <w:tmpl w:val="4670B62A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1191ADA"/>
    <w:multiLevelType w:val="hybridMultilevel"/>
    <w:tmpl w:val="869C77D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12DF33D3"/>
    <w:multiLevelType w:val="hybridMultilevel"/>
    <w:tmpl w:val="D4F2F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B1987"/>
    <w:multiLevelType w:val="hybridMultilevel"/>
    <w:tmpl w:val="092095B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D8F40A3"/>
    <w:multiLevelType w:val="hybridMultilevel"/>
    <w:tmpl w:val="05D2C06E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2CC3496"/>
    <w:multiLevelType w:val="hybridMultilevel"/>
    <w:tmpl w:val="DE340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37E4E"/>
    <w:multiLevelType w:val="hybridMultilevel"/>
    <w:tmpl w:val="6ED6AA46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6926C06"/>
    <w:multiLevelType w:val="hybridMultilevel"/>
    <w:tmpl w:val="07F8F3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134ABF"/>
    <w:multiLevelType w:val="hybridMultilevel"/>
    <w:tmpl w:val="EF5C247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5ED7E6C"/>
    <w:multiLevelType w:val="hybridMultilevel"/>
    <w:tmpl w:val="8A94F07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9500095"/>
    <w:multiLevelType w:val="hybridMultilevel"/>
    <w:tmpl w:val="E56AA14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DF570D6"/>
    <w:multiLevelType w:val="hybridMultilevel"/>
    <w:tmpl w:val="6722EB4E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1561B64"/>
    <w:multiLevelType w:val="hybridMultilevel"/>
    <w:tmpl w:val="17A21C7C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>
    <w:nsid w:val="52DD3AB1"/>
    <w:multiLevelType w:val="hybridMultilevel"/>
    <w:tmpl w:val="8DA462F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CC72EA"/>
    <w:multiLevelType w:val="hybridMultilevel"/>
    <w:tmpl w:val="7EE21F9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583953C0"/>
    <w:multiLevelType w:val="hybridMultilevel"/>
    <w:tmpl w:val="69B4BE40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627618D8"/>
    <w:multiLevelType w:val="hybridMultilevel"/>
    <w:tmpl w:val="7450AAAE"/>
    <w:lvl w:ilvl="0" w:tplc="0409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687B7D14"/>
    <w:multiLevelType w:val="hybridMultilevel"/>
    <w:tmpl w:val="217E34F4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CC761CD"/>
    <w:multiLevelType w:val="hybridMultilevel"/>
    <w:tmpl w:val="F0A4460A"/>
    <w:lvl w:ilvl="0" w:tplc="834C664C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E587739"/>
    <w:multiLevelType w:val="hybridMultilevel"/>
    <w:tmpl w:val="7090D08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72197ED4"/>
    <w:multiLevelType w:val="hybridMultilevel"/>
    <w:tmpl w:val="D9B6B0F2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5B14EC6"/>
    <w:multiLevelType w:val="hybridMultilevel"/>
    <w:tmpl w:val="93DCE742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>
    <w:nsid w:val="774B3E79"/>
    <w:multiLevelType w:val="hybridMultilevel"/>
    <w:tmpl w:val="43E28D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413D1C"/>
    <w:multiLevelType w:val="hybridMultilevel"/>
    <w:tmpl w:val="55109ECE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7"/>
  </w:num>
  <w:num w:numId="4">
    <w:abstractNumId w:val="6"/>
  </w:num>
  <w:num w:numId="5">
    <w:abstractNumId w:val="11"/>
  </w:num>
  <w:num w:numId="6">
    <w:abstractNumId w:val="22"/>
  </w:num>
  <w:num w:numId="7">
    <w:abstractNumId w:val="2"/>
  </w:num>
  <w:num w:numId="8">
    <w:abstractNumId w:val="19"/>
  </w:num>
  <w:num w:numId="9">
    <w:abstractNumId w:val="13"/>
  </w:num>
  <w:num w:numId="10">
    <w:abstractNumId w:val="21"/>
  </w:num>
  <w:num w:numId="11">
    <w:abstractNumId w:val="16"/>
  </w:num>
  <w:num w:numId="12">
    <w:abstractNumId w:val="9"/>
  </w:num>
  <w:num w:numId="13">
    <w:abstractNumId w:val="8"/>
  </w:num>
  <w:num w:numId="14">
    <w:abstractNumId w:val="20"/>
  </w:num>
  <w:num w:numId="15">
    <w:abstractNumId w:val="25"/>
  </w:num>
  <w:num w:numId="16">
    <w:abstractNumId w:val="5"/>
  </w:num>
  <w:num w:numId="17">
    <w:abstractNumId w:val="3"/>
  </w:num>
  <w:num w:numId="18">
    <w:abstractNumId w:val="18"/>
  </w:num>
  <w:num w:numId="19">
    <w:abstractNumId w:val="7"/>
  </w:num>
  <w:num w:numId="20">
    <w:abstractNumId w:val="0"/>
  </w:num>
  <w:num w:numId="21">
    <w:abstractNumId w:val="10"/>
  </w:num>
  <w:num w:numId="22">
    <w:abstractNumId w:val="12"/>
  </w:num>
  <w:num w:numId="23">
    <w:abstractNumId w:val="1"/>
  </w:num>
  <w:num w:numId="24">
    <w:abstractNumId w:val="23"/>
  </w:num>
  <w:num w:numId="25">
    <w:abstractNumId w:val="24"/>
  </w:num>
  <w:num w:numId="2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C9"/>
    <w:rsid w:val="00014570"/>
    <w:rsid w:val="00084895"/>
    <w:rsid w:val="000D3989"/>
    <w:rsid w:val="001B084C"/>
    <w:rsid w:val="001D606B"/>
    <w:rsid w:val="001E7AD6"/>
    <w:rsid w:val="00201C82"/>
    <w:rsid w:val="00233E7B"/>
    <w:rsid w:val="002C0DFF"/>
    <w:rsid w:val="003C1FD4"/>
    <w:rsid w:val="0041670A"/>
    <w:rsid w:val="004250B5"/>
    <w:rsid w:val="004824AF"/>
    <w:rsid w:val="004E29BF"/>
    <w:rsid w:val="0050088D"/>
    <w:rsid w:val="006249C3"/>
    <w:rsid w:val="0063028C"/>
    <w:rsid w:val="0063067F"/>
    <w:rsid w:val="00674874"/>
    <w:rsid w:val="006C1BBD"/>
    <w:rsid w:val="007100C9"/>
    <w:rsid w:val="00736835"/>
    <w:rsid w:val="00745F65"/>
    <w:rsid w:val="00771737"/>
    <w:rsid w:val="00807FA7"/>
    <w:rsid w:val="00874B9C"/>
    <w:rsid w:val="008824C6"/>
    <w:rsid w:val="00893B73"/>
    <w:rsid w:val="008C6708"/>
    <w:rsid w:val="008E45F6"/>
    <w:rsid w:val="00A279B1"/>
    <w:rsid w:val="00A4586F"/>
    <w:rsid w:val="00AA465B"/>
    <w:rsid w:val="00B148B1"/>
    <w:rsid w:val="00B56548"/>
    <w:rsid w:val="00BE3BD8"/>
    <w:rsid w:val="00DD7F41"/>
    <w:rsid w:val="00E52BB4"/>
    <w:rsid w:val="00E66E6E"/>
    <w:rsid w:val="00E75897"/>
    <w:rsid w:val="00E94E48"/>
    <w:rsid w:val="00F408D6"/>
    <w:rsid w:val="00F41CD2"/>
    <w:rsid w:val="00F5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43FB96-0ACE-4064-A436-23575EEC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6F"/>
    <w:pPr>
      <w:spacing w:after="200" w:line="276" w:lineRule="auto"/>
    </w:pPr>
    <w:rPr>
      <w:rFonts w:ascii="Calibri" w:eastAsia="MS Mincho" w:hAnsi="Calibri" w:cs="Arial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465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6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65B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A46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A4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A46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65B"/>
  </w:style>
  <w:style w:type="paragraph" w:styleId="Footer">
    <w:name w:val="footer"/>
    <w:basedOn w:val="Normal"/>
    <w:link w:val="FooterChar"/>
    <w:uiPriority w:val="99"/>
    <w:unhideWhenUsed/>
    <w:rsid w:val="00AA46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A465B"/>
  </w:style>
  <w:style w:type="character" w:styleId="Emphasis">
    <w:name w:val="Emphasis"/>
    <w:basedOn w:val="DefaultParagraphFont"/>
    <w:uiPriority w:val="20"/>
    <w:qFormat/>
    <w:rsid w:val="00AA465B"/>
    <w:rPr>
      <w:i/>
      <w:iCs/>
    </w:rPr>
  </w:style>
  <w:style w:type="table" w:styleId="TableGrid">
    <w:name w:val="Table Grid"/>
    <w:basedOn w:val="TableNormal"/>
    <w:uiPriority w:val="39"/>
    <w:rsid w:val="00500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4041-604B-46E8-B69F-12AF945F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1806</Words>
  <Characters>10298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azizi</dc:creator>
  <cp:keywords/>
  <dc:description/>
  <cp:lastModifiedBy>کاربر محترم عطیه یزدانی</cp:lastModifiedBy>
  <cp:revision>2</cp:revision>
  <dcterms:created xsi:type="dcterms:W3CDTF">2024-10-14T07:58:00Z</dcterms:created>
  <dcterms:modified xsi:type="dcterms:W3CDTF">2024-10-14T07:58:00Z</dcterms:modified>
</cp:coreProperties>
</file>